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D9436" w14:textId="77777777" w:rsidR="009B3B0C" w:rsidRDefault="00CE134E">
      <w:pPr>
        <w:pStyle w:val="Title"/>
      </w:pPr>
      <w:r>
        <w:pict w14:anchorId="506F8664">
          <v:rect id="_x0000_s1028" alt="" style="position:absolute;left:0;text-align:left;margin-left:70.55pt;margin-top:34.65pt;width:470.9pt;height:.95pt;z-index:-15728640;mso-wrap-edited:f;mso-width-percent:0;mso-height-percent:0;mso-wrap-distance-left:0;mso-wrap-distance-right:0;mso-position-horizontal-relative:page;mso-width-percent:0;mso-height-percent:0" fillcolor="#4471c4" stroked="f">
            <w10:wrap type="topAndBottom" anchorx="page"/>
          </v:rect>
        </w:pict>
      </w:r>
      <w:r>
        <w:rPr>
          <w:color w:val="313D4F"/>
          <w:spacing w:val="3"/>
        </w:rPr>
        <w:t xml:space="preserve">Lab </w:t>
      </w:r>
      <w:r>
        <w:rPr>
          <w:color w:val="313D4F"/>
          <w:spacing w:val="2"/>
        </w:rPr>
        <w:t xml:space="preserve">10: </w:t>
      </w:r>
      <w:r>
        <w:rPr>
          <w:color w:val="313D4F"/>
        </w:rPr>
        <w:t>Choked</w:t>
      </w:r>
      <w:r>
        <w:rPr>
          <w:color w:val="313D4F"/>
          <w:spacing w:val="-120"/>
        </w:rPr>
        <w:t xml:space="preserve"> </w:t>
      </w:r>
      <w:r>
        <w:rPr>
          <w:color w:val="313D4F"/>
        </w:rPr>
        <w:t>Flow</w:t>
      </w:r>
    </w:p>
    <w:p w14:paraId="262B7EC3" w14:textId="77777777" w:rsidR="009B3B0C" w:rsidRDefault="009B3B0C">
      <w:pPr>
        <w:pStyle w:val="BodyText"/>
        <w:spacing w:before="7"/>
        <w:rPr>
          <w:rFonts w:ascii="Trebuchet MS"/>
          <w:sz w:val="18"/>
        </w:rPr>
      </w:pPr>
    </w:p>
    <w:p w14:paraId="6DAAB995" w14:textId="77777777" w:rsidR="009B3B0C" w:rsidRDefault="00CE134E">
      <w:pPr>
        <w:pStyle w:val="BodyText"/>
        <w:spacing w:before="56" w:line="276" w:lineRule="auto"/>
        <w:ind w:left="139" w:right="475"/>
      </w:pPr>
      <w:r>
        <w:rPr>
          <w:b/>
        </w:rPr>
        <w:t xml:space="preserve">SAFETY SECTION: </w:t>
      </w:r>
      <w:r>
        <w:t>Labs 10 and 11 deal with compressed air. Compressed gases, when compared to incompressible liquids, have additional safety concerns because a lot of energy can be stored in a compressed gas. If that energy is released suddenly, it can propel dust and other</w:t>
      </w:r>
      <w:r>
        <w:t xml:space="preserve"> solids at high speed and create harmfully large sound levels. Do not place your face or head in the path of high-speed gas flow. </w:t>
      </w:r>
      <w:proofErr w:type="gramStart"/>
      <w:r>
        <w:t>Long pants,</w:t>
      </w:r>
      <w:proofErr w:type="gramEnd"/>
      <w:r>
        <w:t xml:space="preserve"> closed toed shoes and safety glasses must be worn at all times.</w:t>
      </w:r>
    </w:p>
    <w:p w14:paraId="499E728E" w14:textId="77777777" w:rsidR="009B3B0C" w:rsidRDefault="009B3B0C">
      <w:pPr>
        <w:pStyle w:val="BodyText"/>
        <w:spacing w:before="5"/>
        <w:rPr>
          <w:sz w:val="16"/>
        </w:rPr>
      </w:pPr>
    </w:p>
    <w:p w14:paraId="5E9D7AF0" w14:textId="77777777" w:rsidR="009B3B0C" w:rsidRDefault="00CE134E">
      <w:pPr>
        <w:pStyle w:val="BodyText"/>
        <w:spacing w:line="276" w:lineRule="auto"/>
        <w:ind w:left="139" w:right="153"/>
      </w:pPr>
      <w:r>
        <w:t>You will fill a tank with compressed air at press</w:t>
      </w:r>
      <w:r>
        <w:t xml:space="preserve">ure around 75 </w:t>
      </w:r>
      <w:proofErr w:type="spellStart"/>
      <w:r>
        <w:t>psig</w:t>
      </w:r>
      <w:proofErr w:type="spellEnd"/>
      <w:r>
        <w:t>. The tank is rated to handle a pressure considerably larger than this. In addition, there is a pressure relief valve on the tank to release pressure if it were to get too high. Therefore, the risk of a tank rupture is negligible.</w:t>
      </w:r>
    </w:p>
    <w:p w14:paraId="5A8242B8" w14:textId="77777777" w:rsidR="009B3B0C" w:rsidRDefault="009B3B0C">
      <w:pPr>
        <w:pStyle w:val="BodyText"/>
        <w:spacing w:before="4"/>
        <w:rPr>
          <w:sz w:val="16"/>
        </w:rPr>
      </w:pPr>
    </w:p>
    <w:p w14:paraId="52467E82" w14:textId="77777777" w:rsidR="009B3B0C" w:rsidRDefault="00CE134E">
      <w:pPr>
        <w:pStyle w:val="Heading1"/>
      </w:pPr>
      <w:r>
        <w:t xml:space="preserve">Begin </w:t>
      </w:r>
      <w:r>
        <w:t>your lab by holding a team planning session (3 minutes):</w:t>
      </w:r>
    </w:p>
    <w:p w14:paraId="7570301E" w14:textId="77777777" w:rsidR="009B3B0C" w:rsidRDefault="009B3B0C">
      <w:pPr>
        <w:pStyle w:val="BodyText"/>
        <w:spacing w:before="8"/>
        <w:rPr>
          <w:b/>
          <w:sz w:val="19"/>
        </w:rPr>
      </w:pPr>
    </w:p>
    <w:p w14:paraId="6BF2E881" w14:textId="77777777" w:rsidR="009B3B0C" w:rsidRDefault="00CE134E">
      <w:pPr>
        <w:pStyle w:val="ListParagraph"/>
        <w:numPr>
          <w:ilvl w:val="0"/>
          <w:numId w:val="2"/>
        </w:numPr>
        <w:tabs>
          <w:tab w:val="left" w:pos="860"/>
        </w:tabs>
        <w:spacing w:line="276" w:lineRule="auto"/>
        <w:ind w:right="203"/>
      </w:pPr>
      <w:r>
        <w:rPr>
          <w:b/>
        </w:rPr>
        <w:t>This lab will require additional preparation time</w:t>
      </w:r>
      <w:r>
        <w:t>. You should have previously read the first 4 ½ pages of “Tank Blowdown Math” posted on Learning Suite, seeking to understand the principles of compr</w:t>
      </w:r>
      <w:r>
        <w:t>essible flow and the key equations you will need to analyze your</w:t>
      </w:r>
      <w:r>
        <w:rPr>
          <w:spacing w:val="-14"/>
        </w:rPr>
        <w:t xml:space="preserve"> </w:t>
      </w:r>
      <w:r>
        <w:t>data.</w:t>
      </w:r>
    </w:p>
    <w:p w14:paraId="60CE9592" w14:textId="77777777" w:rsidR="009B3B0C" w:rsidRDefault="00CE134E">
      <w:pPr>
        <w:pStyle w:val="ListParagraph"/>
        <w:numPr>
          <w:ilvl w:val="0"/>
          <w:numId w:val="2"/>
        </w:numPr>
        <w:tabs>
          <w:tab w:val="left" w:pos="860"/>
        </w:tabs>
        <w:spacing w:line="268" w:lineRule="exact"/>
      </w:pPr>
      <w:r>
        <w:t>Review the safety information</w:t>
      </w:r>
      <w:r>
        <w:rPr>
          <w:spacing w:val="-2"/>
        </w:rPr>
        <w:t xml:space="preserve"> </w:t>
      </w:r>
      <w:r>
        <w:t>above.</w:t>
      </w:r>
    </w:p>
    <w:p w14:paraId="704CF3DA" w14:textId="77777777" w:rsidR="009B3B0C" w:rsidRDefault="00CE134E">
      <w:pPr>
        <w:pStyle w:val="ListParagraph"/>
        <w:numPr>
          <w:ilvl w:val="0"/>
          <w:numId w:val="2"/>
        </w:numPr>
        <w:tabs>
          <w:tab w:val="left" w:pos="860"/>
        </w:tabs>
        <w:spacing w:before="41" w:line="276" w:lineRule="auto"/>
        <w:ind w:right="490"/>
      </w:pPr>
      <w:r>
        <w:t>One person should serve as leader/coordinator. All team members should strive to make the team function better through various roles: observer, reco</w:t>
      </w:r>
      <w:r>
        <w:t>rder, devil’s advocate, etc. Ask for each other’s input and opinions, help each other, and try to come to consensus after an appropriate amount of brainstorming and</w:t>
      </w:r>
      <w:r>
        <w:rPr>
          <w:spacing w:val="-4"/>
        </w:rPr>
        <w:t xml:space="preserve"> </w:t>
      </w:r>
      <w:r>
        <w:t>analysis.</w:t>
      </w:r>
    </w:p>
    <w:p w14:paraId="5333EF06" w14:textId="77777777" w:rsidR="009B3B0C" w:rsidRDefault="00CE134E">
      <w:pPr>
        <w:pStyle w:val="ListParagraph"/>
        <w:numPr>
          <w:ilvl w:val="0"/>
          <w:numId w:val="2"/>
        </w:numPr>
        <w:tabs>
          <w:tab w:val="left" w:pos="860"/>
        </w:tabs>
        <w:spacing w:before="1" w:line="276" w:lineRule="auto"/>
        <w:ind w:right="405"/>
        <w:jc w:val="both"/>
      </w:pPr>
      <w:r>
        <w:t>Make a plan for how you will complete the lab activities. Each person should fill</w:t>
      </w:r>
      <w:r>
        <w:t xml:space="preserve"> out their own lab report as activities are completed. At the end of the hour, after shutting down equipment appropriately, get the TA to initial the end of your</w:t>
      </w:r>
      <w:r>
        <w:rPr>
          <w:spacing w:val="-13"/>
        </w:rPr>
        <w:t xml:space="preserve"> </w:t>
      </w:r>
      <w:r>
        <w:t>report.</w:t>
      </w:r>
    </w:p>
    <w:p w14:paraId="0A65AAB3" w14:textId="77777777" w:rsidR="009B3B0C" w:rsidRDefault="009B3B0C">
      <w:pPr>
        <w:pStyle w:val="BodyText"/>
        <w:spacing w:before="3"/>
        <w:rPr>
          <w:sz w:val="16"/>
        </w:rPr>
      </w:pPr>
    </w:p>
    <w:p w14:paraId="79524F9E" w14:textId="77777777" w:rsidR="009B3B0C" w:rsidRDefault="00CE134E">
      <w:pPr>
        <w:pStyle w:val="BodyText"/>
        <w:spacing w:line="276" w:lineRule="auto"/>
        <w:ind w:left="139" w:right="178"/>
      </w:pPr>
      <w:r>
        <w:rPr>
          <w:b/>
        </w:rPr>
        <w:t xml:space="preserve">Background: </w:t>
      </w:r>
      <w:r>
        <w:t>Compressible fluid mechanics governs situations in which fluid density ca</w:t>
      </w:r>
      <w:r>
        <w:t>n significantly change, either while the fluid is stored in a tank or while it is moving along a flow path. For storage of fluids, one can use an equation of state to determine density under the prevailing pressure and temperature. For flowing systems, the</w:t>
      </w:r>
      <w:r>
        <w:t xml:space="preserve"> key principle to determine if pressure drop is enough to generate density changes is whether the fluid velocity is close to or exceeds the speed of sound. For reference, the speed of sound in air is around 340 m/s and in liquid water is around 1500 m/s.</w:t>
      </w:r>
    </w:p>
    <w:p w14:paraId="65C5623F" w14:textId="77777777" w:rsidR="009B3B0C" w:rsidRDefault="009B3B0C">
      <w:pPr>
        <w:pStyle w:val="BodyText"/>
        <w:spacing w:before="6"/>
        <w:rPr>
          <w:sz w:val="16"/>
        </w:rPr>
      </w:pPr>
    </w:p>
    <w:p w14:paraId="605702D8" w14:textId="77777777" w:rsidR="009B3B0C" w:rsidRDefault="00CE134E">
      <w:pPr>
        <w:pStyle w:val="BodyText"/>
        <w:spacing w:line="276" w:lineRule="auto"/>
        <w:ind w:left="139" w:right="276"/>
      </w:pPr>
      <w:r>
        <w:t xml:space="preserve">The first 4 ½ pages of the document “Tank Blowdown Math” posted on Learning Suite provide needed equations and background. The document discusses the principle of </w:t>
      </w:r>
      <w:r>
        <w:rPr>
          <w:i/>
        </w:rPr>
        <w:t xml:space="preserve">choked flow </w:t>
      </w:r>
      <w:r>
        <w:t>which governs flow of gases through constrictions with high pressure drops.</w:t>
      </w:r>
    </w:p>
    <w:p w14:paraId="05151142" w14:textId="77777777" w:rsidR="009B3B0C" w:rsidRDefault="009B3B0C">
      <w:pPr>
        <w:pStyle w:val="BodyText"/>
        <w:spacing w:before="4"/>
        <w:rPr>
          <w:sz w:val="16"/>
        </w:rPr>
      </w:pPr>
    </w:p>
    <w:p w14:paraId="1443BCF6" w14:textId="77777777" w:rsidR="009B3B0C" w:rsidRDefault="00CE134E">
      <w:pPr>
        <w:pStyle w:val="BodyText"/>
        <w:spacing w:line="264" w:lineRule="auto"/>
        <w:ind w:left="139"/>
      </w:pPr>
      <w:r>
        <w:rPr>
          <w:b/>
        </w:rPr>
        <w:t>Pro</w:t>
      </w:r>
      <w:r>
        <w:rPr>
          <w:b/>
        </w:rPr>
        <w:t xml:space="preserve">ject: </w:t>
      </w:r>
      <w:r>
        <w:t xml:space="preserve">In this lab you will do a transient mass balance on a tank while filling it with compressed air. You will learn to use a gas mass flow meter. You will also determine the discharge coefficient </w:t>
      </w:r>
      <w:r>
        <w:rPr>
          <w:rFonts w:ascii="Times New Roman" w:eastAsia="Times New Roman"/>
          <w:w w:val="80"/>
        </w:rPr>
        <w:t>𝐶𝐶</w:t>
      </w:r>
      <w:r>
        <w:rPr>
          <w:rFonts w:ascii="Times New Roman" w:eastAsia="Times New Roman"/>
          <w:w w:val="80"/>
          <w:position w:val="-4"/>
          <w:sz w:val="16"/>
        </w:rPr>
        <w:t>𝑑𝑑</w:t>
      </w:r>
      <w:r>
        <w:rPr>
          <w:rFonts w:ascii="Times New Roman" w:eastAsia="Times New Roman"/>
          <w:w w:val="80"/>
          <w:position w:val="-4"/>
          <w:sz w:val="16"/>
        </w:rPr>
        <w:t xml:space="preserve"> </w:t>
      </w:r>
      <w:r>
        <w:t>for one of the orifices that can be used to empty</w:t>
      </w:r>
      <w:r>
        <w:t xml:space="preserve"> the tank. You will need this information when for Lab 11.</w:t>
      </w:r>
    </w:p>
    <w:p w14:paraId="05B4F4C0" w14:textId="77777777" w:rsidR="009B3B0C" w:rsidRDefault="009B3B0C">
      <w:pPr>
        <w:pStyle w:val="BodyText"/>
        <w:spacing w:before="7"/>
        <w:rPr>
          <w:sz w:val="17"/>
        </w:rPr>
      </w:pPr>
    </w:p>
    <w:p w14:paraId="0A1E12E4" w14:textId="77777777" w:rsidR="009B3B0C" w:rsidRDefault="00CE134E">
      <w:pPr>
        <w:pStyle w:val="ListParagraph"/>
        <w:numPr>
          <w:ilvl w:val="0"/>
          <w:numId w:val="1"/>
        </w:numPr>
        <w:tabs>
          <w:tab w:val="left" w:pos="860"/>
        </w:tabs>
        <w:spacing w:line="276" w:lineRule="auto"/>
        <w:ind w:right="608" w:hanging="360"/>
      </w:pPr>
      <w:r>
        <w:rPr>
          <w:b/>
        </w:rPr>
        <w:t xml:space="preserve">Pre-Lab Preparation: </w:t>
      </w:r>
      <w:r>
        <w:t>Answer the following questions to prepare for the data collection and analysis</w:t>
      </w:r>
    </w:p>
    <w:p w14:paraId="3EC75D97" w14:textId="77777777" w:rsidR="009B3B0C" w:rsidRDefault="009B3B0C">
      <w:pPr>
        <w:spacing w:line="276" w:lineRule="auto"/>
        <w:sectPr w:rsidR="009B3B0C">
          <w:footerReference w:type="default" r:id="rId7"/>
          <w:type w:val="continuous"/>
          <w:pgSz w:w="12240" w:h="15840"/>
          <w:pgMar w:top="1460" w:right="1300" w:bottom="1200" w:left="1300" w:header="720" w:footer="1014" w:gutter="0"/>
          <w:pgNumType w:start="1"/>
          <w:cols w:space="720"/>
        </w:sectPr>
      </w:pPr>
    </w:p>
    <w:p w14:paraId="015E3C81" w14:textId="77777777" w:rsidR="009B3B0C" w:rsidRDefault="00CE134E">
      <w:pPr>
        <w:pStyle w:val="ListParagraph"/>
        <w:numPr>
          <w:ilvl w:val="1"/>
          <w:numId w:val="1"/>
        </w:numPr>
        <w:tabs>
          <w:tab w:val="left" w:pos="1580"/>
        </w:tabs>
        <w:spacing w:before="39"/>
      </w:pPr>
      <w:r>
        <w:lastRenderedPageBreak/>
        <w:t>What is meant by “choked</w:t>
      </w:r>
      <w:r>
        <w:rPr>
          <w:spacing w:val="-5"/>
        </w:rPr>
        <w:t xml:space="preserve"> </w:t>
      </w:r>
      <w:r>
        <w:t>flow”?</w:t>
      </w:r>
    </w:p>
    <w:p w14:paraId="1743E1C1" w14:textId="77777777" w:rsidR="009B3B0C" w:rsidRDefault="009B3B0C">
      <w:pPr>
        <w:pStyle w:val="BodyText"/>
      </w:pPr>
    </w:p>
    <w:p w14:paraId="22386822" w14:textId="77777777" w:rsidR="009B3B0C" w:rsidRDefault="009B3B0C">
      <w:pPr>
        <w:pStyle w:val="BodyText"/>
      </w:pPr>
    </w:p>
    <w:p w14:paraId="68FF961C" w14:textId="77777777" w:rsidR="009B3B0C" w:rsidRDefault="009B3B0C">
      <w:pPr>
        <w:pStyle w:val="BodyText"/>
      </w:pPr>
    </w:p>
    <w:p w14:paraId="302EA9BF" w14:textId="77777777" w:rsidR="009B3B0C" w:rsidRDefault="00CE134E">
      <w:pPr>
        <w:pStyle w:val="ListParagraph"/>
        <w:numPr>
          <w:ilvl w:val="1"/>
          <w:numId w:val="1"/>
        </w:numPr>
        <w:tabs>
          <w:tab w:val="left" w:pos="1581"/>
        </w:tabs>
        <w:spacing w:before="162" w:line="276" w:lineRule="auto"/>
        <w:ind w:left="1580" w:right="497" w:hanging="361"/>
      </w:pPr>
      <w:r>
        <w:t xml:space="preserve">You are discharging an air-filled tank through a small orifice. What is the tank gauge pressure (in </w:t>
      </w:r>
      <w:proofErr w:type="spellStart"/>
      <w:r>
        <w:t>psig</w:t>
      </w:r>
      <w:proofErr w:type="spellEnd"/>
      <w:r>
        <w:t xml:space="preserve">) at which the discharge will transition from choked flow to subsonic flow? Use the standard atmospheric pressure in </w:t>
      </w:r>
      <w:r>
        <w:t>Provo, 0.84 atm = 12.3</w:t>
      </w:r>
      <w:r>
        <w:rPr>
          <w:spacing w:val="-13"/>
        </w:rPr>
        <w:t xml:space="preserve"> </w:t>
      </w:r>
      <w:r>
        <w:t>psi.</w:t>
      </w:r>
    </w:p>
    <w:p w14:paraId="0932C009" w14:textId="77777777" w:rsidR="009B3B0C" w:rsidRDefault="009B3B0C">
      <w:pPr>
        <w:pStyle w:val="BodyText"/>
      </w:pPr>
    </w:p>
    <w:p w14:paraId="7AFDBCDB" w14:textId="77777777" w:rsidR="009B3B0C" w:rsidRDefault="009B3B0C">
      <w:pPr>
        <w:pStyle w:val="BodyText"/>
      </w:pPr>
    </w:p>
    <w:p w14:paraId="73432879" w14:textId="77777777" w:rsidR="009B3B0C" w:rsidRDefault="009B3B0C">
      <w:pPr>
        <w:pStyle w:val="BodyText"/>
      </w:pPr>
    </w:p>
    <w:p w14:paraId="7274A12A" w14:textId="77777777" w:rsidR="009B3B0C" w:rsidRDefault="009B3B0C">
      <w:pPr>
        <w:pStyle w:val="BodyText"/>
      </w:pPr>
    </w:p>
    <w:p w14:paraId="7F57C828" w14:textId="77777777" w:rsidR="009B3B0C" w:rsidRDefault="009B3B0C">
      <w:pPr>
        <w:pStyle w:val="BodyText"/>
      </w:pPr>
    </w:p>
    <w:p w14:paraId="65A6A921" w14:textId="77777777" w:rsidR="009B3B0C" w:rsidRDefault="009B3B0C">
      <w:pPr>
        <w:pStyle w:val="BodyText"/>
        <w:spacing w:before="4"/>
        <w:rPr>
          <w:sz w:val="16"/>
        </w:rPr>
      </w:pPr>
    </w:p>
    <w:p w14:paraId="45B347E8" w14:textId="77777777" w:rsidR="009B3B0C" w:rsidRDefault="00CE134E">
      <w:pPr>
        <w:pStyle w:val="ListParagraph"/>
        <w:numPr>
          <w:ilvl w:val="1"/>
          <w:numId w:val="1"/>
        </w:numPr>
        <w:tabs>
          <w:tab w:val="left" w:pos="1580"/>
          <w:tab w:val="left" w:pos="1581"/>
        </w:tabs>
        <w:spacing w:line="276" w:lineRule="auto"/>
        <w:ind w:left="1580" w:right="333" w:hanging="361"/>
      </w:pPr>
      <w:r>
        <w:t>The tank pressure gauge gives gauge pressure, while required thermodynamic calculations need absolute pressure. How do you convert between one and the</w:t>
      </w:r>
      <w:r>
        <w:rPr>
          <w:spacing w:val="-29"/>
        </w:rPr>
        <w:t xml:space="preserve"> </w:t>
      </w:r>
      <w:r>
        <w:t>other?</w:t>
      </w:r>
    </w:p>
    <w:p w14:paraId="09DA5EDC" w14:textId="77777777" w:rsidR="009B3B0C" w:rsidRDefault="009B3B0C">
      <w:pPr>
        <w:pStyle w:val="BodyText"/>
      </w:pPr>
    </w:p>
    <w:p w14:paraId="1975CDA7" w14:textId="06CD7DD9" w:rsidR="009B3B0C" w:rsidRDefault="009B3B0C">
      <w:pPr>
        <w:pStyle w:val="BodyText"/>
        <w:spacing w:before="8"/>
        <w:rPr>
          <w:sz w:val="28"/>
        </w:rPr>
      </w:pPr>
    </w:p>
    <w:p w14:paraId="14619985" w14:textId="77777777" w:rsidR="004504DF" w:rsidRDefault="004504DF">
      <w:pPr>
        <w:pStyle w:val="BodyText"/>
        <w:spacing w:before="8"/>
        <w:rPr>
          <w:sz w:val="28"/>
        </w:rPr>
      </w:pPr>
    </w:p>
    <w:p w14:paraId="575F4E31" w14:textId="77777777" w:rsidR="009B3B0C" w:rsidRDefault="00CE134E">
      <w:pPr>
        <w:pStyle w:val="ListParagraph"/>
        <w:numPr>
          <w:ilvl w:val="1"/>
          <w:numId w:val="1"/>
        </w:numPr>
        <w:tabs>
          <w:tab w:val="left" w:pos="1581"/>
        </w:tabs>
        <w:spacing w:line="276" w:lineRule="auto"/>
        <w:ind w:left="1580" w:right="272"/>
      </w:pPr>
      <w:r>
        <w:t xml:space="preserve">Do an online search for "thermal mass flow meter principle of </w:t>
      </w:r>
      <w:r>
        <w:t>operation." Explain what you learned about how the device measures mass flow of a</w:t>
      </w:r>
      <w:r>
        <w:rPr>
          <w:spacing w:val="-13"/>
        </w:rPr>
        <w:t xml:space="preserve"> </w:t>
      </w:r>
      <w:r>
        <w:t>gas.</w:t>
      </w:r>
    </w:p>
    <w:p w14:paraId="7E47956C" w14:textId="77777777" w:rsidR="009B3B0C" w:rsidRDefault="009B3B0C">
      <w:pPr>
        <w:pStyle w:val="BodyText"/>
      </w:pPr>
    </w:p>
    <w:p w14:paraId="1B3C5875" w14:textId="7F4B32D1" w:rsidR="009B3B0C" w:rsidRDefault="009B3B0C">
      <w:pPr>
        <w:pStyle w:val="BodyText"/>
      </w:pPr>
    </w:p>
    <w:p w14:paraId="02E98247" w14:textId="53378521" w:rsidR="004504DF" w:rsidRDefault="004504DF">
      <w:pPr>
        <w:pStyle w:val="BodyText"/>
      </w:pPr>
    </w:p>
    <w:p w14:paraId="13FB2AB2" w14:textId="25A1A1C4" w:rsidR="004504DF" w:rsidRDefault="004504DF">
      <w:pPr>
        <w:pStyle w:val="BodyText"/>
      </w:pPr>
    </w:p>
    <w:p w14:paraId="44C7B166" w14:textId="3BED5DB0" w:rsidR="004504DF" w:rsidRDefault="004504DF">
      <w:pPr>
        <w:pStyle w:val="BodyText"/>
      </w:pPr>
    </w:p>
    <w:p w14:paraId="1C2FF54B" w14:textId="77777777" w:rsidR="004504DF" w:rsidRDefault="004504DF">
      <w:pPr>
        <w:pStyle w:val="BodyText"/>
      </w:pPr>
    </w:p>
    <w:p w14:paraId="751A3CAB" w14:textId="77777777" w:rsidR="009B3B0C" w:rsidRDefault="009B3B0C">
      <w:pPr>
        <w:pStyle w:val="BodyText"/>
      </w:pPr>
    </w:p>
    <w:p w14:paraId="0A9666DB" w14:textId="77777777" w:rsidR="009B3B0C" w:rsidRDefault="009B3B0C">
      <w:pPr>
        <w:pStyle w:val="BodyText"/>
      </w:pPr>
    </w:p>
    <w:p w14:paraId="46F4A76A" w14:textId="77777777" w:rsidR="009B3B0C" w:rsidRDefault="009B3B0C">
      <w:pPr>
        <w:pStyle w:val="BodyText"/>
      </w:pPr>
    </w:p>
    <w:p w14:paraId="32C76EC4" w14:textId="77777777" w:rsidR="009B3B0C" w:rsidRDefault="009B3B0C">
      <w:pPr>
        <w:pStyle w:val="BodyText"/>
      </w:pPr>
    </w:p>
    <w:p w14:paraId="27F12634" w14:textId="77777777" w:rsidR="009B3B0C" w:rsidRDefault="009B3B0C">
      <w:pPr>
        <w:pStyle w:val="BodyText"/>
        <w:spacing w:before="8"/>
        <w:rPr>
          <w:sz w:val="19"/>
        </w:rPr>
      </w:pPr>
    </w:p>
    <w:p w14:paraId="695359ED" w14:textId="2FF0159E" w:rsidR="009B3B0C" w:rsidRDefault="00CE134E">
      <w:pPr>
        <w:pStyle w:val="ListParagraph"/>
        <w:numPr>
          <w:ilvl w:val="1"/>
          <w:numId w:val="1"/>
        </w:numPr>
        <w:tabs>
          <w:tab w:val="left" w:pos="1581"/>
        </w:tabs>
        <w:spacing w:line="276" w:lineRule="auto"/>
        <w:ind w:left="1580" w:right="437"/>
      </w:pPr>
      <w:r>
        <w:t>The mass flow meter we use in this lab gives flow in standard liters per minute (SLM). How do you convert between this quantity and a mass flow rate in units</w:t>
      </w:r>
      <w:r w:rsidR="004504DF">
        <w:t xml:space="preserve"> </w:t>
      </w:r>
      <w:proofErr w:type="gramStart"/>
      <w:r w:rsidR="004504DF">
        <w:t xml:space="preserve">of </w:t>
      </w:r>
      <w:r>
        <w:rPr>
          <w:spacing w:val="-26"/>
        </w:rPr>
        <w:t xml:space="preserve"> </w:t>
      </w:r>
      <w:r>
        <w:t>gram</w:t>
      </w:r>
      <w:proofErr w:type="gramEnd"/>
      <w:r>
        <w:t>/min?</w:t>
      </w:r>
    </w:p>
    <w:p w14:paraId="3DADCC6A" w14:textId="77777777" w:rsidR="009B3B0C" w:rsidRDefault="009B3B0C">
      <w:pPr>
        <w:pStyle w:val="BodyText"/>
      </w:pPr>
    </w:p>
    <w:p w14:paraId="4F87C6E3" w14:textId="77777777" w:rsidR="009B3B0C" w:rsidRDefault="009B3B0C">
      <w:pPr>
        <w:pStyle w:val="BodyText"/>
      </w:pPr>
    </w:p>
    <w:p w14:paraId="26E5DE23" w14:textId="77777777" w:rsidR="009B3B0C" w:rsidRDefault="009B3B0C">
      <w:pPr>
        <w:pStyle w:val="BodyText"/>
      </w:pPr>
    </w:p>
    <w:p w14:paraId="5B87BF3A" w14:textId="77777777" w:rsidR="009B3B0C" w:rsidRDefault="009B3B0C">
      <w:pPr>
        <w:pStyle w:val="BodyText"/>
      </w:pPr>
    </w:p>
    <w:p w14:paraId="01BFFE19" w14:textId="287A09F8" w:rsidR="009B3B0C" w:rsidRDefault="009B3B0C">
      <w:pPr>
        <w:pStyle w:val="BodyText"/>
      </w:pPr>
    </w:p>
    <w:p w14:paraId="6CDD3214" w14:textId="7CD711F0" w:rsidR="004504DF" w:rsidRDefault="004504DF">
      <w:pPr>
        <w:pStyle w:val="BodyText"/>
      </w:pPr>
    </w:p>
    <w:p w14:paraId="61D81AF2" w14:textId="3A8EB25F" w:rsidR="004504DF" w:rsidRDefault="004504DF">
      <w:pPr>
        <w:pStyle w:val="BodyText"/>
      </w:pPr>
    </w:p>
    <w:p w14:paraId="0F5DB50A" w14:textId="18F701E6" w:rsidR="004504DF" w:rsidRDefault="004504DF">
      <w:pPr>
        <w:pStyle w:val="BodyText"/>
      </w:pPr>
    </w:p>
    <w:p w14:paraId="5710900C" w14:textId="3172FEBE" w:rsidR="004504DF" w:rsidRDefault="004504DF">
      <w:pPr>
        <w:pStyle w:val="BodyText"/>
      </w:pPr>
    </w:p>
    <w:p w14:paraId="23A38575" w14:textId="5343A974" w:rsidR="004504DF" w:rsidRDefault="004504DF">
      <w:pPr>
        <w:pStyle w:val="BodyText"/>
      </w:pPr>
    </w:p>
    <w:p w14:paraId="65C899B6" w14:textId="5BBDBB66" w:rsidR="004504DF" w:rsidRDefault="004504DF">
      <w:pPr>
        <w:pStyle w:val="BodyText"/>
      </w:pPr>
    </w:p>
    <w:p w14:paraId="18CB218E" w14:textId="77777777" w:rsidR="004504DF" w:rsidRDefault="004504DF">
      <w:pPr>
        <w:pStyle w:val="BodyText"/>
      </w:pPr>
    </w:p>
    <w:p w14:paraId="3D83B962" w14:textId="77777777" w:rsidR="009B3B0C" w:rsidRDefault="009B3B0C">
      <w:pPr>
        <w:pStyle w:val="BodyText"/>
        <w:spacing w:before="6"/>
        <w:rPr>
          <w:sz w:val="16"/>
        </w:rPr>
      </w:pPr>
    </w:p>
    <w:p w14:paraId="016BB634" w14:textId="77777777" w:rsidR="009B3B0C" w:rsidRDefault="00CE134E">
      <w:pPr>
        <w:pStyle w:val="ListParagraph"/>
        <w:numPr>
          <w:ilvl w:val="0"/>
          <w:numId w:val="1"/>
        </w:numPr>
        <w:tabs>
          <w:tab w:val="left" w:pos="861"/>
        </w:tabs>
        <w:spacing w:before="1"/>
        <w:ind w:left="860"/>
      </w:pPr>
      <w:r>
        <w:lastRenderedPageBreak/>
        <w:t>Familiarization. Identify the following items on the apparatus (check mark</w:t>
      </w:r>
      <w:r>
        <w:rPr>
          <w:spacing w:val="-17"/>
        </w:rPr>
        <w:t xml:space="preserve"> </w:t>
      </w:r>
      <w:r>
        <w:t>each):</w:t>
      </w:r>
    </w:p>
    <w:p w14:paraId="1C39ABF4" w14:textId="717A95B0" w:rsidR="009B3B0C" w:rsidRDefault="00CE134E">
      <w:pPr>
        <w:pStyle w:val="ListParagraph"/>
        <w:numPr>
          <w:ilvl w:val="1"/>
          <w:numId w:val="1"/>
        </w:numPr>
        <w:tabs>
          <w:tab w:val="left" w:pos="1581"/>
          <w:tab w:val="left" w:pos="1911"/>
        </w:tabs>
        <w:spacing w:before="41" w:line="276" w:lineRule="auto"/>
        <w:ind w:left="1580" w:right="438"/>
      </w:pPr>
      <w:r>
        <w:rPr>
          <w:u w:val="single"/>
        </w:rPr>
        <w:t xml:space="preserve"> </w:t>
      </w:r>
      <w:r>
        <w:rPr>
          <w:u w:val="single"/>
        </w:rPr>
        <w:tab/>
      </w:r>
      <w:r>
        <w:rPr>
          <w:spacing w:val="-2"/>
        </w:rPr>
        <w:t xml:space="preserve"> </w:t>
      </w:r>
      <w:r>
        <w:t>The black/</w:t>
      </w:r>
      <w:r w:rsidR="004504DF">
        <w:t>red</w:t>
      </w:r>
      <w:r>
        <w:t xml:space="preserve"> flow control knob on the building compressed air supply. Make sure it is fully open when you begin and fully closed when you are</w:t>
      </w:r>
      <w:r>
        <w:rPr>
          <w:spacing w:val="-17"/>
        </w:rPr>
        <w:t xml:space="preserve"> </w:t>
      </w:r>
      <w:r>
        <w:t>done.</w:t>
      </w:r>
      <w:r w:rsidR="004504DF">
        <w:t xml:space="preserve"> If the knob doesn’t turn easily it may be locked, pull the red disk out.</w:t>
      </w:r>
    </w:p>
    <w:p w14:paraId="6B8678EB" w14:textId="77777777" w:rsidR="009B3B0C" w:rsidRDefault="00CE134E">
      <w:pPr>
        <w:pStyle w:val="ListParagraph"/>
        <w:numPr>
          <w:ilvl w:val="1"/>
          <w:numId w:val="1"/>
        </w:numPr>
        <w:tabs>
          <w:tab w:val="left" w:pos="1581"/>
          <w:tab w:val="left" w:pos="1911"/>
        </w:tabs>
        <w:spacing w:line="276" w:lineRule="auto"/>
        <w:ind w:left="1580" w:right="248"/>
      </w:pPr>
      <w:r>
        <w:rPr>
          <w:u w:val="single"/>
        </w:rPr>
        <w:t xml:space="preserve"> </w:t>
      </w:r>
      <w:r>
        <w:rPr>
          <w:u w:val="single"/>
        </w:rPr>
        <w:tab/>
      </w:r>
      <w:r>
        <w:rPr>
          <w:spacing w:val="-2"/>
        </w:rPr>
        <w:t xml:space="preserve"> </w:t>
      </w:r>
      <w:r>
        <w:t>The mass flow meter on the supply line. Make sure it is plugged in and has warmed up, reading close to zero.</w:t>
      </w:r>
    </w:p>
    <w:p w14:paraId="20D9CD71" w14:textId="22C0E1C7" w:rsidR="009B3B0C" w:rsidRDefault="00CE134E">
      <w:pPr>
        <w:pStyle w:val="ListParagraph"/>
        <w:numPr>
          <w:ilvl w:val="1"/>
          <w:numId w:val="1"/>
        </w:numPr>
        <w:tabs>
          <w:tab w:val="left" w:pos="1580"/>
          <w:tab w:val="left" w:pos="1581"/>
          <w:tab w:val="left" w:pos="1911"/>
        </w:tabs>
        <w:ind w:left="1580" w:hanging="361"/>
      </w:pPr>
      <w:r>
        <w:rPr>
          <w:u w:val="single"/>
        </w:rPr>
        <w:t xml:space="preserve"> </w:t>
      </w:r>
      <w:r>
        <w:rPr>
          <w:u w:val="single"/>
        </w:rPr>
        <w:tab/>
      </w:r>
      <w:r>
        <w:rPr>
          <w:spacing w:val="-2"/>
        </w:rPr>
        <w:t xml:space="preserve"> </w:t>
      </w:r>
      <w:r>
        <w:t>The small black/red flow control knob between the mass flow meter and the</w:t>
      </w:r>
      <w:r w:rsidR="004504DF">
        <w:rPr>
          <w:spacing w:val="-25"/>
        </w:rPr>
        <w:t xml:space="preserve"> </w:t>
      </w:r>
      <w:r>
        <w:t>tank.</w:t>
      </w:r>
    </w:p>
    <w:p w14:paraId="5EAB1FDF" w14:textId="77777777" w:rsidR="009B3B0C" w:rsidRDefault="00CE134E">
      <w:pPr>
        <w:pStyle w:val="ListParagraph"/>
        <w:numPr>
          <w:ilvl w:val="1"/>
          <w:numId w:val="1"/>
        </w:numPr>
        <w:tabs>
          <w:tab w:val="left" w:pos="1581"/>
          <w:tab w:val="left" w:pos="1911"/>
        </w:tabs>
        <w:spacing w:before="39"/>
        <w:ind w:left="1580" w:hanging="361"/>
      </w:pPr>
      <w:r>
        <w:rPr>
          <w:u w:val="single"/>
        </w:rPr>
        <w:t xml:space="preserve"> </w:t>
      </w:r>
      <w:r>
        <w:rPr>
          <w:u w:val="single"/>
        </w:rPr>
        <w:tab/>
      </w:r>
      <w:r>
        <w:rPr>
          <w:spacing w:val="-2"/>
        </w:rPr>
        <w:t xml:space="preserve"> </w:t>
      </w:r>
      <w:r>
        <w:t>The pressure gauge on the tank. Turn it</w:t>
      </w:r>
      <w:r>
        <w:rPr>
          <w:spacing w:val="-9"/>
        </w:rPr>
        <w:t xml:space="preserve"> </w:t>
      </w:r>
      <w:r>
        <w:t>on.</w:t>
      </w:r>
    </w:p>
    <w:p w14:paraId="65F29436" w14:textId="77777777" w:rsidR="009B3B0C" w:rsidRDefault="00CE134E">
      <w:pPr>
        <w:pStyle w:val="ListParagraph"/>
        <w:numPr>
          <w:ilvl w:val="1"/>
          <w:numId w:val="1"/>
        </w:numPr>
        <w:tabs>
          <w:tab w:val="left" w:pos="1580"/>
          <w:tab w:val="left" w:pos="1910"/>
        </w:tabs>
        <w:spacing w:before="41" w:line="276" w:lineRule="auto"/>
        <w:ind w:right="424"/>
      </w:pPr>
      <w:r>
        <w:rPr>
          <w:u w:val="single"/>
        </w:rPr>
        <w:t xml:space="preserve"> </w:t>
      </w:r>
      <w:r>
        <w:rPr>
          <w:u w:val="single"/>
        </w:rPr>
        <w:tab/>
      </w:r>
      <w:r>
        <w:rPr>
          <w:spacing w:val="-2"/>
        </w:rPr>
        <w:t xml:space="preserve"> </w:t>
      </w:r>
      <w:r>
        <w:t xml:space="preserve">The four outlet orifices on the tank, each controlled with an on-off ball valve. The product number on each orifice gives the </w:t>
      </w:r>
      <w:r>
        <w:t>size: H-40BR means diameter 0.040</w:t>
      </w:r>
      <w:r>
        <w:rPr>
          <w:spacing w:val="-22"/>
        </w:rPr>
        <w:t xml:space="preserve"> </w:t>
      </w:r>
      <w:r>
        <w:t>inch,</w:t>
      </w:r>
    </w:p>
    <w:p w14:paraId="262CD288" w14:textId="77777777" w:rsidR="009B3B0C" w:rsidRDefault="00CE134E">
      <w:pPr>
        <w:pStyle w:val="BodyText"/>
        <w:spacing w:line="268" w:lineRule="exact"/>
        <w:ind w:left="1579"/>
      </w:pPr>
      <w:r>
        <w:t>H-20BR means diameter 0.020 inch, etc.</w:t>
      </w:r>
    </w:p>
    <w:p w14:paraId="20956900" w14:textId="77777777" w:rsidR="009B3B0C" w:rsidRDefault="00CE134E">
      <w:pPr>
        <w:pStyle w:val="ListParagraph"/>
        <w:numPr>
          <w:ilvl w:val="1"/>
          <w:numId w:val="1"/>
        </w:numPr>
        <w:tabs>
          <w:tab w:val="left" w:pos="1579"/>
          <w:tab w:val="left" w:pos="1580"/>
          <w:tab w:val="left" w:pos="1910"/>
        </w:tabs>
        <w:spacing w:before="41"/>
        <w:ind w:hanging="361"/>
      </w:pPr>
      <w:r>
        <w:rPr>
          <w:u w:val="single"/>
        </w:rPr>
        <w:t xml:space="preserve"> </w:t>
      </w:r>
      <w:r>
        <w:rPr>
          <w:u w:val="single"/>
        </w:rPr>
        <w:tab/>
      </w:r>
      <w:r>
        <w:rPr>
          <w:spacing w:val="-2"/>
        </w:rPr>
        <w:t xml:space="preserve"> </w:t>
      </w:r>
      <w:r>
        <w:t>The two pressure relief valves with pull rings, one of which has an on-off</w:t>
      </w:r>
      <w:r>
        <w:rPr>
          <w:spacing w:val="-21"/>
        </w:rPr>
        <w:t xml:space="preserve"> </w:t>
      </w:r>
      <w:r>
        <w:t>valve.</w:t>
      </w:r>
    </w:p>
    <w:p w14:paraId="1EE9E451" w14:textId="77777777" w:rsidR="009B3B0C" w:rsidRDefault="009B3B0C">
      <w:pPr>
        <w:sectPr w:rsidR="009B3B0C">
          <w:pgSz w:w="12240" w:h="15840"/>
          <w:pgMar w:top="1400" w:right="1300" w:bottom="1200" w:left="1300" w:header="0" w:footer="1014" w:gutter="0"/>
          <w:cols w:space="720"/>
        </w:sectPr>
      </w:pPr>
    </w:p>
    <w:p w14:paraId="0DE8BD90" w14:textId="77777777" w:rsidR="009B3B0C" w:rsidRDefault="00CE134E">
      <w:pPr>
        <w:pStyle w:val="ListParagraph"/>
        <w:numPr>
          <w:ilvl w:val="0"/>
          <w:numId w:val="1"/>
        </w:numPr>
        <w:tabs>
          <w:tab w:val="left" w:pos="861"/>
        </w:tabs>
        <w:spacing w:before="39"/>
        <w:ind w:left="860" w:hanging="362"/>
      </w:pPr>
      <w:r>
        <w:lastRenderedPageBreak/>
        <w:t>Fill the Tank at a fixed mass flow rate and use this to estimate actual tank</w:t>
      </w:r>
      <w:r>
        <w:rPr>
          <w:spacing w:val="-20"/>
        </w:rPr>
        <w:t xml:space="preserve"> </w:t>
      </w:r>
      <w:r>
        <w:t>v</w:t>
      </w:r>
      <w:r>
        <w:t>olume.</w:t>
      </w:r>
    </w:p>
    <w:p w14:paraId="34BCF164" w14:textId="77777777" w:rsidR="009B3B0C" w:rsidRDefault="00CE134E">
      <w:pPr>
        <w:pStyle w:val="ListParagraph"/>
        <w:numPr>
          <w:ilvl w:val="1"/>
          <w:numId w:val="1"/>
        </w:numPr>
        <w:tabs>
          <w:tab w:val="left" w:pos="1581"/>
        </w:tabs>
        <w:spacing w:before="41"/>
        <w:ind w:left="1580" w:hanging="361"/>
      </w:pPr>
      <w:r>
        <w:t>Start the tank empty (gauge pressure</w:t>
      </w:r>
      <w:r>
        <w:rPr>
          <w:spacing w:val="-6"/>
        </w:rPr>
        <w:t xml:space="preserve"> </w:t>
      </w:r>
      <w:r>
        <w:t>zero)</w:t>
      </w:r>
    </w:p>
    <w:p w14:paraId="4F854605" w14:textId="77777777" w:rsidR="009B3B0C" w:rsidRDefault="00CE134E">
      <w:pPr>
        <w:pStyle w:val="ListParagraph"/>
        <w:numPr>
          <w:ilvl w:val="1"/>
          <w:numId w:val="1"/>
        </w:numPr>
        <w:tabs>
          <w:tab w:val="left" w:pos="1581"/>
        </w:tabs>
        <w:spacing w:before="39" w:line="276" w:lineRule="auto"/>
        <w:ind w:left="1580" w:right="408" w:hanging="361"/>
      </w:pPr>
      <w:r>
        <w:t>Open the flow control valve and quickly adjust it to get as close to 20 SLM flow rate. Begin a stopwatch at the same time. Continue to adjust the knob to maintain 20 SLM. Record the time when this is no lon</w:t>
      </w:r>
      <w:r>
        <w:t xml:space="preserve">ger </w:t>
      </w:r>
      <w:proofErr w:type="gramStart"/>
      <w:r>
        <w:t>possible</w:t>
      </w:r>
      <w:proofErr w:type="gramEnd"/>
      <w:r>
        <w:t xml:space="preserve"> and flow has dropped to less than 10 SLM. Close the valve and record the tank pressure as</w:t>
      </w:r>
      <w:r>
        <w:rPr>
          <w:spacing w:val="-12"/>
        </w:rPr>
        <w:t xml:space="preserve"> </w:t>
      </w:r>
      <w:r>
        <w:t>well.</w:t>
      </w:r>
    </w:p>
    <w:p w14:paraId="46DC0C9A" w14:textId="77777777" w:rsidR="009B3B0C" w:rsidRDefault="009B3B0C">
      <w:pPr>
        <w:pStyle w:val="BodyText"/>
        <w:spacing w:before="4"/>
        <w:rPr>
          <w:sz w:val="25"/>
        </w:rPr>
      </w:pPr>
    </w:p>
    <w:p w14:paraId="02DC412C" w14:textId="77777777" w:rsidR="009B3B0C" w:rsidRDefault="00CE134E">
      <w:pPr>
        <w:pStyle w:val="BodyText"/>
        <w:tabs>
          <w:tab w:val="left" w:pos="4205"/>
        </w:tabs>
        <w:ind w:left="1580"/>
      </w:pPr>
      <w:r>
        <w:t>Filling</w:t>
      </w:r>
      <w:r>
        <w:rPr>
          <w:spacing w:val="-6"/>
        </w:rPr>
        <w:t xml:space="preserve"> </w:t>
      </w:r>
      <w:r>
        <w:t>time:</w:t>
      </w:r>
      <w:r>
        <w:rPr>
          <w:spacing w:val="1"/>
        </w:rPr>
        <w:t xml:space="preserve"> </w:t>
      </w:r>
      <w:r>
        <w:rPr>
          <w:u w:val="single"/>
        </w:rPr>
        <w:t xml:space="preserve"> </w:t>
      </w:r>
      <w:r>
        <w:rPr>
          <w:u w:val="single"/>
        </w:rPr>
        <w:tab/>
      </w:r>
    </w:p>
    <w:p w14:paraId="56BCE490" w14:textId="77777777" w:rsidR="009B3B0C" w:rsidRDefault="009B3B0C">
      <w:pPr>
        <w:pStyle w:val="BodyText"/>
        <w:spacing w:before="11"/>
        <w:rPr>
          <w:sz w:val="23"/>
        </w:rPr>
      </w:pPr>
    </w:p>
    <w:p w14:paraId="27994F45" w14:textId="77777777" w:rsidR="009B3B0C" w:rsidRDefault="00CE134E">
      <w:pPr>
        <w:pStyle w:val="BodyText"/>
        <w:tabs>
          <w:tab w:val="left" w:pos="5725"/>
        </w:tabs>
        <w:spacing w:before="57"/>
        <w:ind w:left="1580"/>
      </w:pPr>
      <w:r>
        <w:t>Final tank gauge</w:t>
      </w:r>
      <w:r>
        <w:rPr>
          <w:spacing w:val="-6"/>
        </w:rPr>
        <w:t xml:space="preserve"> </w:t>
      </w:r>
      <w:r>
        <w:t>pressure:</w:t>
      </w:r>
      <w:r>
        <w:rPr>
          <w:spacing w:val="-4"/>
        </w:rPr>
        <w:t xml:space="preserve"> </w:t>
      </w:r>
      <w:r>
        <w:rPr>
          <w:u w:val="single"/>
        </w:rPr>
        <w:t xml:space="preserve"> </w:t>
      </w:r>
      <w:r>
        <w:rPr>
          <w:u w:val="single"/>
        </w:rPr>
        <w:tab/>
      </w:r>
    </w:p>
    <w:p w14:paraId="3F82C436" w14:textId="77777777" w:rsidR="009B3B0C" w:rsidRDefault="009B3B0C">
      <w:pPr>
        <w:pStyle w:val="BodyText"/>
        <w:spacing w:before="1"/>
        <w:rPr>
          <w:sz w:val="24"/>
        </w:rPr>
      </w:pPr>
    </w:p>
    <w:p w14:paraId="16AE23A9" w14:textId="77777777" w:rsidR="009B3B0C" w:rsidRDefault="00CE134E">
      <w:pPr>
        <w:pStyle w:val="BodyText"/>
        <w:tabs>
          <w:tab w:val="left" w:pos="7028"/>
        </w:tabs>
        <w:spacing w:before="56"/>
        <w:ind w:left="1580"/>
      </w:pPr>
      <w:r>
        <w:t>Estimate of final tank absolute</w:t>
      </w:r>
      <w:r>
        <w:rPr>
          <w:spacing w:val="-15"/>
        </w:rPr>
        <w:t xml:space="preserve"> </w:t>
      </w:r>
      <w:r>
        <w:t>temperature:</w:t>
      </w:r>
      <w:r>
        <w:rPr>
          <w:spacing w:val="1"/>
        </w:rPr>
        <w:t xml:space="preserve"> </w:t>
      </w:r>
      <w:r>
        <w:rPr>
          <w:u w:val="single"/>
        </w:rPr>
        <w:t xml:space="preserve"> </w:t>
      </w:r>
      <w:r>
        <w:rPr>
          <w:u w:val="single"/>
        </w:rPr>
        <w:tab/>
      </w:r>
    </w:p>
    <w:p w14:paraId="319ACE48" w14:textId="77777777" w:rsidR="009B3B0C" w:rsidRDefault="009B3B0C">
      <w:pPr>
        <w:pStyle w:val="BodyText"/>
        <w:spacing w:before="11"/>
        <w:rPr>
          <w:sz w:val="23"/>
        </w:rPr>
      </w:pPr>
    </w:p>
    <w:p w14:paraId="1AE8695D" w14:textId="77777777" w:rsidR="009B3B0C" w:rsidRDefault="00CE134E">
      <w:pPr>
        <w:pStyle w:val="ListParagraph"/>
        <w:numPr>
          <w:ilvl w:val="1"/>
          <w:numId w:val="1"/>
        </w:numPr>
        <w:tabs>
          <w:tab w:val="left" w:pos="1580"/>
          <w:tab w:val="left" w:pos="1581"/>
        </w:tabs>
        <w:spacing w:before="57" w:line="276" w:lineRule="auto"/>
        <w:ind w:left="1580" w:right="434" w:hanging="361"/>
      </w:pPr>
      <w:r>
        <w:t>Estimate the tank actual volume in liters by using a mass balance and the above data. You need to understand what exactly the flow meter is measuring. The calculation requires a single line of math once you understand the concepts. Show that your volume es</w:t>
      </w:r>
      <w:r>
        <w:t>timate is reasonable based on the approximate length and diameter of the tank.</w:t>
      </w:r>
    </w:p>
    <w:p w14:paraId="611EDA04" w14:textId="77777777" w:rsidR="009B3B0C" w:rsidRDefault="009B3B0C">
      <w:pPr>
        <w:pStyle w:val="BodyText"/>
      </w:pPr>
    </w:p>
    <w:p w14:paraId="779EC55C" w14:textId="77777777" w:rsidR="009B3B0C" w:rsidRDefault="009B3B0C">
      <w:pPr>
        <w:pStyle w:val="BodyText"/>
      </w:pPr>
    </w:p>
    <w:p w14:paraId="21064892" w14:textId="77777777" w:rsidR="009B3B0C" w:rsidRDefault="009B3B0C">
      <w:pPr>
        <w:pStyle w:val="BodyText"/>
      </w:pPr>
    </w:p>
    <w:p w14:paraId="091ABD1E" w14:textId="77777777" w:rsidR="009B3B0C" w:rsidRDefault="009B3B0C">
      <w:pPr>
        <w:pStyle w:val="BodyText"/>
      </w:pPr>
    </w:p>
    <w:p w14:paraId="61D5E497" w14:textId="77777777" w:rsidR="009B3B0C" w:rsidRDefault="009B3B0C">
      <w:pPr>
        <w:pStyle w:val="BodyText"/>
      </w:pPr>
    </w:p>
    <w:p w14:paraId="65AF53A3" w14:textId="77777777" w:rsidR="009B3B0C" w:rsidRDefault="009B3B0C">
      <w:pPr>
        <w:pStyle w:val="BodyText"/>
      </w:pPr>
    </w:p>
    <w:p w14:paraId="12288BCE" w14:textId="77777777" w:rsidR="009B3B0C" w:rsidRDefault="009B3B0C">
      <w:pPr>
        <w:pStyle w:val="BodyText"/>
      </w:pPr>
    </w:p>
    <w:p w14:paraId="38880D6B" w14:textId="77777777" w:rsidR="009B3B0C" w:rsidRDefault="009B3B0C">
      <w:pPr>
        <w:pStyle w:val="BodyText"/>
      </w:pPr>
    </w:p>
    <w:p w14:paraId="56778275" w14:textId="77777777" w:rsidR="009B3B0C" w:rsidRDefault="009B3B0C">
      <w:pPr>
        <w:pStyle w:val="BodyText"/>
      </w:pPr>
    </w:p>
    <w:p w14:paraId="41D4B25F" w14:textId="77777777" w:rsidR="009B3B0C" w:rsidRDefault="009B3B0C">
      <w:pPr>
        <w:pStyle w:val="BodyText"/>
      </w:pPr>
    </w:p>
    <w:p w14:paraId="17CBC79F" w14:textId="77777777" w:rsidR="009B3B0C" w:rsidRDefault="009B3B0C">
      <w:pPr>
        <w:pStyle w:val="BodyText"/>
      </w:pPr>
    </w:p>
    <w:p w14:paraId="7FB5E1D2" w14:textId="77777777" w:rsidR="009B3B0C" w:rsidRDefault="009B3B0C">
      <w:pPr>
        <w:pStyle w:val="BodyText"/>
      </w:pPr>
    </w:p>
    <w:p w14:paraId="7FA524EE" w14:textId="77777777" w:rsidR="009B3B0C" w:rsidRDefault="009B3B0C">
      <w:pPr>
        <w:pStyle w:val="BodyText"/>
      </w:pPr>
    </w:p>
    <w:p w14:paraId="7D86B12C" w14:textId="77777777" w:rsidR="009B3B0C" w:rsidRDefault="009B3B0C">
      <w:pPr>
        <w:pStyle w:val="BodyText"/>
      </w:pPr>
    </w:p>
    <w:p w14:paraId="3347E8C9" w14:textId="77777777" w:rsidR="009B3B0C" w:rsidRDefault="009B3B0C">
      <w:pPr>
        <w:pStyle w:val="BodyText"/>
      </w:pPr>
    </w:p>
    <w:p w14:paraId="68BA2DF9" w14:textId="77777777" w:rsidR="009B3B0C" w:rsidRDefault="009B3B0C">
      <w:pPr>
        <w:pStyle w:val="BodyText"/>
      </w:pPr>
    </w:p>
    <w:p w14:paraId="4982AA2F" w14:textId="77777777" w:rsidR="009B3B0C" w:rsidRDefault="009B3B0C">
      <w:pPr>
        <w:pStyle w:val="BodyText"/>
        <w:spacing w:before="6"/>
        <w:rPr>
          <w:sz w:val="27"/>
        </w:rPr>
      </w:pPr>
    </w:p>
    <w:p w14:paraId="34C7A929" w14:textId="77777777" w:rsidR="009B3B0C" w:rsidRDefault="00CE134E">
      <w:pPr>
        <w:pStyle w:val="ListParagraph"/>
        <w:numPr>
          <w:ilvl w:val="1"/>
          <w:numId w:val="1"/>
        </w:numPr>
        <w:tabs>
          <w:tab w:val="left" w:pos="1631"/>
          <w:tab w:val="left" w:pos="1632"/>
        </w:tabs>
        <w:spacing w:line="276" w:lineRule="auto"/>
        <w:ind w:left="1580" w:right="603" w:hanging="361"/>
      </w:pPr>
      <w:r>
        <w:tab/>
      </w:r>
      <w:r>
        <w:t>During the filling process, you had to keep adjusting the control knob to maintain</w:t>
      </w:r>
      <w:r>
        <w:rPr>
          <w:spacing w:val="-32"/>
        </w:rPr>
        <w:t xml:space="preserve"> </w:t>
      </w:r>
      <w:r>
        <w:t>a steady flow rate. Which way did you have to adjust the knob (more open or more closed)? Explain physically why this was</w:t>
      </w:r>
      <w:r>
        <w:rPr>
          <w:spacing w:val="-6"/>
        </w:rPr>
        <w:t xml:space="preserve"> </w:t>
      </w:r>
      <w:r>
        <w:t>necessary.</w:t>
      </w:r>
    </w:p>
    <w:p w14:paraId="6AB16CCC" w14:textId="77777777" w:rsidR="009B3B0C" w:rsidRDefault="009B3B0C">
      <w:pPr>
        <w:spacing w:line="276" w:lineRule="auto"/>
        <w:sectPr w:rsidR="009B3B0C">
          <w:pgSz w:w="12240" w:h="15840"/>
          <w:pgMar w:top="1400" w:right="1300" w:bottom="1200" w:left="1300" w:header="0" w:footer="1014" w:gutter="0"/>
          <w:cols w:space="720"/>
        </w:sectPr>
      </w:pPr>
    </w:p>
    <w:p w14:paraId="33A7C552" w14:textId="77777777" w:rsidR="009B3B0C" w:rsidRDefault="00CE134E">
      <w:pPr>
        <w:pStyle w:val="ListParagraph"/>
        <w:numPr>
          <w:ilvl w:val="1"/>
          <w:numId w:val="1"/>
        </w:numPr>
        <w:tabs>
          <w:tab w:val="left" w:pos="1580"/>
        </w:tabs>
        <w:spacing w:before="39" w:line="276" w:lineRule="auto"/>
        <w:ind w:right="324"/>
      </w:pPr>
      <w:r>
        <w:lastRenderedPageBreak/>
        <w:t>Once you conclude the fill</w:t>
      </w:r>
      <w:r>
        <w:t>ing process and the control valve is fully closed, the pressure in the tank continues to drift slightly. Why is this? (the answer is not that the gauge is wrong).</w:t>
      </w:r>
    </w:p>
    <w:p w14:paraId="4649B441" w14:textId="77777777" w:rsidR="009B3B0C" w:rsidRDefault="009B3B0C">
      <w:pPr>
        <w:pStyle w:val="BodyText"/>
      </w:pPr>
    </w:p>
    <w:p w14:paraId="1494F6CF" w14:textId="77777777" w:rsidR="009B3B0C" w:rsidRDefault="009B3B0C">
      <w:pPr>
        <w:pStyle w:val="BodyText"/>
      </w:pPr>
    </w:p>
    <w:p w14:paraId="31CD2AD5" w14:textId="77777777" w:rsidR="009B3B0C" w:rsidRDefault="009B3B0C">
      <w:pPr>
        <w:pStyle w:val="BodyText"/>
        <w:spacing w:before="10"/>
        <w:rPr>
          <w:sz w:val="31"/>
        </w:rPr>
      </w:pPr>
    </w:p>
    <w:p w14:paraId="26F0F9BC" w14:textId="77777777" w:rsidR="009B3B0C" w:rsidRDefault="00CE134E">
      <w:pPr>
        <w:pStyle w:val="ListParagraph"/>
        <w:numPr>
          <w:ilvl w:val="0"/>
          <w:numId w:val="1"/>
        </w:numPr>
        <w:tabs>
          <w:tab w:val="left" w:pos="860"/>
        </w:tabs>
      </w:pPr>
      <w:r>
        <w:t>Determine the Discharge Coefficient for at least one orifice under choked flow</w:t>
      </w:r>
      <w:r>
        <w:rPr>
          <w:spacing w:val="-17"/>
        </w:rPr>
        <w:t xml:space="preserve"> </w:t>
      </w:r>
      <w:r>
        <w:t>conditions.</w:t>
      </w:r>
    </w:p>
    <w:p w14:paraId="05A9584C" w14:textId="3715CCF3" w:rsidR="009B3B0C" w:rsidRDefault="00CE134E">
      <w:pPr>
        <w:pStyle w:val="ListParagraph"/>
        <w:numPr>
          <w:ilvl w:val="1"/>
          <w:numId w:val="1"/>
        </w:numPr>
        <w:tabs>
          <w:tab w:val="left" w:pos="1580"/>
        </w:tabs>
        <w:spacing w:before="42" w:line="271" w:lineRule="auto"/>
        <w:ind w:right="189" w:hanging="361"/>
      </w:pPr>
      <w:r>
        <w:t>To</w:t>
      </w:r>
      <w:r>
        <w:rPr>
          <w:spacing w:val="-16"/>
        </w:rPr>
        <w:t xml:space="preserve"> </w:t>
      </w:r>
      <w:r>
        <w:t>determine</w:t>
      </w:r>
      <w:r>
        <w:rPr>
          <w:spacing w:val="-17"/>
        </w:rPr>
        <w:t xml:space="preserve"> </w:t>
      </w:r>
      <w:r>
        <w:rPr>
          <w:rFonts w:ascii="Times New Roman" w:eastAsia="Times New Roman" w:hAnsi="Times New Roman"/>
          <w:spacing w:val="-3"/>
          <w:w w:val="80"/>
        </w:rPr>
        <w:t>𝐶</w:t>
      </w:r>
      <w:r>
        <w:rPr>
          <w:rFonts w:ascii="Times New Roman" w:eastAsia="Times New Roman" w:hAnsi="Times New Roman"/>
          <w:spacing w:val="-3"/>
          <w:w w:val="80"/>
          <w:position w:val="-4"/>
          <w:sz w:val="16"/>
        </w:rPr>
        <w:t>𝑑</w:t>
      </w:r>
      <w:r>
        <w:rPr>
          <w:rFonts w:ascii="Times New Roman" w:eastAsia="Times New Roman" w:hAnsi="Times New Roman"/>
          <w:spacing w:val="9"/>
          <w:w w:val="80"/>
          <w:position w:val="-4"/>
          <w:sz w:val="16"/>
        </w:rPr>
        <w:t xml:space="preserve"> </w:t>
      </w:r>
      <w:r>
        <w:t>for</w:t>
      </w:r>
      <w:r>
        <w:rPr>
          <w:spacing w:val="-18"/>
        </w:rPr>
        <w:t xml:space="preserve"> </w:t>
      </w:r>
      <w:r>
        <w:t>an</w:t>
      </w:r>
      <w:r>
        <w:rPr>
          <w:spacing w:val="-18"/>
        </w:rPr>
        <w:t xml:space="preserve"> </w:t>
      </w:r>
      <w:r>
        <w:t>orifice,</w:t>
      </w:r>
      <w:r>
        <w:rPr>
          <w:spacing w:val="-16"/>
        </w:rPr>
        <w:t xml:space="preserve"> </w:t>
      </w:r>
      <w:r>
        <w:t>you</w:t>
      </w:r>
      <w:r>
        <w:rPr>
          <w:spacing w:val="-18"/>
        </w:rPr>
        <w:t xml:space="preserve"> </w:t>
      </w:r>
      <w:r>
        <w:t>need</w:t>
      </w:r>
      <w:r>
        <w:rPr>
          <w:spacing w:val="-18"/>
        </w:rPr>
        <w:t xml:space="preserve"> </w:t>
      </w:r>
      <w:r>
        <w:t>to</w:t>
      </w:r>
      <w:r>
        <w:rPr>
          <w:spacing w:val="-17"/>
        </w:rPr>
        <w:t xml:space="preserve"> </w:t>
      </w:r>
      <w:r>
        <w:t>determine</w:t>
      </w:r>
      <w:r>
        <w:rPr>
          <w:spacing w:val="-16"/>
        </w:rPr>
        <w:t xml:space="preserve"> </w:t>
      </w:r>
      <w:r>
        <w:t>the</w:t>
      </w:r>
      <w:r>
        <w:rPr>
          <w:spacing w:val="-16"/>
        </w:rPr>
        <w:t xml:space="preserve"> </w:t>
      </w:r>
      <w:r>
        <w:t>mass</w:t>
      </w:r>
      <w:r>
        <w:rPr>
          <w:spacing w:val="-16"/>
        </w:rPr>
        <w:t xml:space="preserve"> </w:t>
      </w:r>
      <w:r>
        <w:t>flow</w:t>
      </w:r>
      <w:r>
        <w:rPr>
          <w:spacing w:val="-18"/>
        </w:rPr>
        <w:t xml:space="preserve"> </w:t>
      </w:r>
      <w:r>
        <w:t>through</w:t>
      </w:r>
      <w:r>
        <w:rPr>
          <w:spacing w:val="-17"/>
        </w:rPr>
        <w:t xml:space="preserve"> </w:t>
      </w:r>
      <w:r>
        <w:t>the</w:t>
      </w:r>
      <w:r>
        <w:rPr>
          <w:spacing w:val="-18"/>
        </w:rPr>
        <w:t xml:space="preserve"> </w:t>
      </w:r>
      <w:r>
        <w:t>orifice for a given upstream tank pressure (see “Tank Blowdown Math” Eq. 12). This is best done by setting up a steady-state condition in which you are filling and empty</w:t>
      </w:r>
      <w:r>
        <w:t xml:space="preserve">ing the tank at the same rate, so that the flow meter on the tank inlet is telling you what is going through the orifice. This should be done while maintaining the tank at high pressure and the orifice at high </w:t>
      </w:r>
      <w:proofErr w:type="gramStart"/>
      <w:r>
        <w:t>flowrate</w:t>
      </w:r>
      <w:proofErr w:type="gramEnd"/>
      <w:r>
        <w:t xml:space="preserve"> so that choked flow prevails and the </w:t>
      </w:r>
      <w:r>
        <w:t>digital measurements are more</w:t>
      </w:r>
      <w:r>
        <w:rPr>
          <w:spacing w:val="-2"/>
        </w:rPr>
        <w:t xml:space="preserve"> </w:t>
      </w:r>
      <w:r>
        <w:t>accurate.</w:t>
      </w:r>
    </w:p>
    <w:p w14:paraId="4CAD1B86" w14:textId="77777777" w:rsidR="009B3B0C" w:rsidRDefault="009B3B0C">
      <w:pPr>
        <w:pStyle w:val="BodyText"/>
        <w:spacing w:before="2"/>
        <w:rPr>
          <w:sz w:val="26"/>
        </w:rPr>
      </w:pPr>
    </w:p>
    <w:p w14:paraId="2805BB33" w14:textId="77777777" w:rsidR="009B3B0C" w:rsidRDefault="00CE134E">
      <w:pPr>
        <w:pStyle w:val="ListParagraph"/>
        <w:numPr>
          <w:ilvl w:val="1"/>
          <w:numId w:val="1"/>
        </w:numPr>
        <w:tabs>
          <w:tab w:val="left" w:pos="1581"/>
        </w:tabs>
        <w:spacing w:line="276" w:lineRule="auto"/>
        <w:ind w:left="1580" w:right="183" w:hanging="361"/>
      </w:pPr>
      <w:r>
        <w:t>If you assume your experiment is at steady state, but it actually isn’t, your results will be inaccurate. How will you know if you have achieved steady-state conditions in your experiment? In other words, what physical evidence will you use to determine th</w:t>
      </w:r>
      <w:r>
        <w:t>is? Be specific.</w:t>
      </w:r>
    </w:p>
    <w:p w14:paraId="7EEB4CFE" w14:textId="77777777" w:rsidR="009B3B0C" w:rsidRDefault="009B3B0C">
      <w:pPr>
        <w:pStyle w:val="BodyText"/>
      </w:pPr>
    </w:p>
    <w:p w14:paraId="23F5B8B1" w14:textId="77777777" w:rsidR="009B3B0C" w:rsidRDefault="009B3B0C">
      <w:pPr>
        <w:pStyle w:val="BodyText"/>
      </w:pPr>
    </w:p>
    <w:p w14:paraId="24BB2110" w14:textId="77777777" w:rsidR="009B3B0C" w:rsidRDefault="009B3B0C">
      <w:pPr>
        <w:pStyle w:val="BodyText"/>
      </w:pPr>
    </w:p>
    <w:p w14:paraId="39F03695" w14:textId="77777777" w:rsidR="009B3B0C" w:rsidRDefault="009B3B0C">
      <w:pPr>
        <w:pStyle w:val="BodyText"/>
      </w:pPr>
    </w:p>
    <w:p w14:paraId="4F6ACED1" w14:textId="77777777" w:rsidR="009B3B0C" w:rsidRDefault="009B3B0C">
      <w:pPr>
        <w:pStyle w:val="BodyText"/>
      </w:pPr>
    </w:p>
    <w:p w14:paraId="4F8CF5DA" w14:textId="77777777" w:rsidR="009B3B0C" w:rsidRDefault="009B3B0C">
      <w:pPr>
        <w:pStyle w:val="BodyText"/>
        <w:spacing w:before="5"/>
        <w:rPr>
          <w:sz w:val="16"/>
        </w:rPr>
      </w:pPr>
    </w:p>
    <w:p w14:paraId="6DC0826F" w14:textId="77777777" w:rsidR="009B3B0C" w:rsidRDefault="00CE134E">
      <w:pPr>
        <w:pStyle w:val="ListParagraph"/>
        <w:numPr>
          <w:ilvl w:val="1"/>
          <w:numId w:val="1"/>
        </w:numPr>
        <w:tabs>
          <w:tab w:val="left" w:pos="1580"/>
          <w:tab w:val="left" w:pos="1581"/>
        </w:tabs>
        <w:ind w:left="1580" w:hanging="361"/>
      </w:pPr>
      <w:r>
        <w:t>Record below the results for at least one experiment and at least one</w:t>
      </w:r>
      <w:r>
        <w:rPr>
          <w:spacing w:val="-13"/>
        </w:rPr>
        <w:t xml:space="preserve"> </w:t>
      </w:r>
      <w:r>
        <w:t>orifice.</w:t>
      </w:r>
    </w:p>
    <w:p w14:paraId="0D58DF27" w14:textId="77777777" w:rsidR="009B3B0C" w:rsidRDefault="009B3B0C">
      <w:pPr>
        <w:pStyle w:val="BodyText"/>
      </w:pPr>
    </w:p>
    <w:p w14:paraId="25759457" w14:textId="77777777" w:rsidR="009B3B0C" w:rsidRDefault="009B3B0C">
      <w:pPr>
        <w:pStyle w:val="BodyText"/>
      </w:pPr>
    </w:p>
    <w:p w14:paraId="2AC897C9" w14:textId="77777777" w:rsidR="009B3B0C" w:rsidRDefault="009B3B0C">
      <w:pPr>
        <w:pStyle w:val="BodyText"/>
      </w:pPr>
    </w:p>
    <w:p w14:paraId="6C73CD1D" w14:textId="77777777" w:rsidR="009B3B0C" w:rsidRDefault="009B3B0C">
      <w:pPr>
        <w:pStyle w:val="BodyText"/>
      </w:pPr>
    </w:p>
    <w:p w14:paraId="3190BC3C" w14:textId="77777777" w:rsidR="009B3B0C" w:rsidRDefault="009B3B0C">
      <w:pPr>
        <w:pStyle w:val="BodyText"/>
      </w:pPr>
    </w:p>
    <w:p w14:paraId="18921674" w14:textId="77777777" w:rsidR="009B3B0C" w:rsidRDefault="009B3B0C">
      <w:pPr>
        <w:pStyle w:val="BodyText"/>
      </w:pPr>
    </w:p>
    <w:p w14:paraId="37740CA6" w14:textId="77777777" w:rsidR="009B3B0C" w:rsidRDefault="009B3B0C">
      <w:pPr>
        <w:pStyle w:val="BodyText"/>
      </w:pPr>
    </w:p>
    <w:p w14:paraId="7A161218" w14:textId="77777777" w:rsidR="009B3B0C" w:rsidRDefault="009B3B0C">
      <w:pPr>
        <w:pStyle w:val="BodyText"/>
        <w:spacing w:before="6"/>
        <w:rPr>
          <w:sz w:val="26"/>
        </w:rPr>
      </w:pPr>
    </w:p>
    <w:p w14:paraId="3BC12219" w14:textId="77777777" w:rsidR="009B3B0C" w:rsidRDefault="00CE134E">
      <w:pPr>
        <w:pStyle w:val="ListParagraph"/>
        <w:numPr>
          <w:ilvl w:val="1"/>
          <w:numId w:val="1"/>
        </w:numPr>
        <w:tabs>
          <w:tab w:val="left" w:pos="1581"/>
        </w:tabs>
        <w:ind w:left="1580" w:hanging="361"/>
      </w:pPr>
      <w:r>
        <w:t>When done with the experiment, leave the tank depressurized with all valves</w:t>
      </w:r>
      <w:r>
        <w:rPr>
          <w:spacing w:val="-22"/>
        </w:rPr>
        <w:t xml:space="preserve"> </w:t>
      </w:r>
      <w:r>
        <w:t>closed.</w:t>
      </w:r>
    </w:p>
    <w:p w14:paraId="7B45EAD3" w14:textId="77777777" w:rsidR="009B3B0C" w:rsidRDefault="009B3B0C">
      <w:pPr>
        <w:pStyle w:val="BodyText"/>
        <w:spacing w:before="6"/>
        <w:rPr>
          <w:sz w:val="28"/>
        </w:rPr>
      </w:pPr>
    </w:p>
    <w:p w14:paraId="444EA760" w14:textId="77777777" w:rsidR="009B3B0C" w:rsidRDefault="00CE134E">
      <w:pPr>
        <w:pStyle w:val="ListParagraph"/>
        <w:numPr>
          <w:ilvl w:val="1"/>
          <w:numId w:val="1"/>
        </w:numPr>
        <w:tabs>
          <w:tab w:val="left" w:pos="1581"/>
        </w:tabs>
        <w:spacing w:line="276" w:lineRule="auto"/>
        <w:ind w:left="1580" w:right="228"/>
      </w:pPr>
      <w:r>
        <w:t>How long did it take to achieve steady-state behavior in your experiment? Can anything be done to decrease this</w:t>
      </w:r>
      <w:r>
        <w:rPr>
          <w:spacing w:val="-5"/>
        </w:rPr>
        <w:t xml:space="preserve"> </w:t>
      </w:r>
      <w:r>
        <w:t>time?</w:t>
      </w:r>
    </w:p>
    <w:p w14:paraId="1877D822" w14:textId="77777777" w:rsidR="009B3B0C" w:rsidRDefault="009B3B0C">
      <w:pPr>
        <w:spacing w:line="276" w:lineRule="auto"/>
        <w:sectPr w:rsidR="009B3B0C">
          <w:pgSz w:w="12240" w:h="15840"/>
          <w:pgMar w:top="1400" w:right="1300" w:bottom="1200" w:left="1300" w:header="0" w:footer="1014" w:gutter="0"/>
          <w:cols w:space="720"/>
        </w:sectPr>
      </w:pPr>
    </w:p>
    <w:p w14:paraId="48AB440D" w14:textId="558F0A2D" w:rsidR="009B3B0C" w:rsidRDefault="00CE134E">
      <w:pPr>
        <w:pStyle w:val="ListParagraph"/>
        <w:numPr>
          <w:ilvl w:val="1"/>
          <w:numId w:val="1"/>
        </w:numPr>
        <w:tabs>
          <w:tab w:val="left" w:pos="1579"/>
          <w:tab w:val="left" w:pos="1580"/>
        </w:tabs>
        <w:spacing w:before="39" w:line="254" w:lineRule="auto"/>
        <w:ind w:right="190"/>
      </w:pPr>
      <w:r>
        <w:lastRenderedPageBreak/>
        <w:t>Determine</w:t>
      </w:r>
      <w:r>
        <w:rPr>
          <w:spacing w:val="-18"/>
        </w:rPr>
        <w:t xml:space="preserve"> </w:t>
      </w:r>
      <w:r>
        <w:rPr>
          <w:rFonts w:ascii="Times New Roman" w:eastAsia="Times New Roman"/>
          <w:spacing w:val="-3"/>
          <w:w w:val="80"/>
        </w:rPr>
        <w:t>𝐶</w:t>
      </w:r>
      <w:r>
        <w:rPr>
          <w:rFonts w:ascii="Times New Roman" w:eastAsia="Times New Roman"/>
          <w:spacing w:val="-3"/>
          <w:w w:val="80"/>
          <w:position w:val="-4"/>
          <w:sz w:val="16"/>
        </w:rPr>
        <w:t>𝑑</w:t>
      </w:r>
      <w:r>
        <w:rPr>
          <w:rFonts w:ascii="Times New Roman" w:eastAsia="Times New Roman"/>
          <w:spacing w:val="9"/>
          <w:w w:val="80"/>
          <w:position w:val="-4"/>
          <w:sz w:val="16"/>
        </w:rPr>
        <w:t xml:space="preserve"> </w:t>
      </w:r>
      <w:r>
        <w:t>for</w:t>
      </w:r>
      <w:r>
        <w:rPr>
          <w:spacing w:val="-17"/>
        </w:rPr>
        <w:t xml:space="preserve"> </w:t>
      </w:r>
      <w:r>
        <w:t>at</w:t>
      </w:r>
      <w:r>
        <w:rPr>
          <w:spacing w:val="-16"/>
        </w:rPr>
        <w:t xml:space="preserve"> </w:t>
      </w:r>
      <w:r>
        <w:t>least</w:t>
      </w:r>
      <w:r>
        <w:rPr>
          <w:spacing w:val="-18"/>
        </w:rPr>
        <w:t xml:space="preserve"> </w:t>
      </w:r>
      <w:r>
        <w:t>one</w:t>
      </w:r>
      <w:r>
        <w:rPr>
          <w:spacing w:val="-18"/>
        </w:rPr>
        <w:t xml:space="preserve"> </w:t>
      </w:r>
      <w:r>
        <w:t>ori</w:t>
      </w:r>
      <w:r>
        <w:t>fice</w:t>
      </w:r>
      <w:r>
        <w:rPr>
          <w:spacing w:val="-16"/>
        </w:rPr>
        <w:t xml:space="preserve"> </w:t>
      </w:r>
      <w:r>
        <w:t>from</w:t>
      </w:r>
      <w:r>
        <w:rPr>
          <w:spacing w:val="-17"/>
        </w:rPr>
        <w:t xml:space="preserve"> </w:t>
      </w:r>
      <w:r>
        <w:t>your</w:t>
      </w:r>
      <w:r>
        <w:rPr>
          <w:spacing w:val="-17"/>
        </w:rPr>
        <w:t xml:space="preserve"> </w:t>
      </w:r>
      <w:r>
        <w:t>results</w:t>
      </w:r>
      <w:r>
        <w:rPr>
          <w:spacing w:val="-17"/>
        </w:rPr>
        <w:t xml:space="preserve"> </w:t>
      </w:r>
      <w:r>
        <w:t>in</w:t>
      </w:r>
      <w:r>
        <w:rPr>
          <w:spacing w:val="-18"/>
        </w:rPr>
        <w:t xml:space="preserve"> </w:t>
      </w:r>
      <w:r>
        <w:t>part</w:t>
      </w:r>
      <w:r>
        <w:rPr>
          <w:spacing w:val="-16"/>
        </w:rPr>
        <w:t xml:space="preserve"> </w:t>
      </w:r>
      <w:r>
        <w:rPr>
          <w:b/>
        </w:rPr>
        <w:t>b</w:t>
      </w:r>
      <w:r>
        <w:t>.</w:t>
      </w:r>
      <w:r>
        <w:rPr>
          <w:spacing w:val="-17"/>
        </w:rPr>
        <w:t xml:space="preserve"> </w:t>
      </w:r>
      <w:r>
        <w:t>Show</w:t>
      </w:r>
      <w:r>
        <w:rPr>
          <w:spacing w:val="-16"/>
        </w:rPr>
        <w:t xml:space="preserve"> </w:t>
      </w:r>
      <w:r>
        <w:t>your</w:t>
      </w:r>
      <w:r>
        <w:rPr>
          <w:spacing w:val="-17"/>
        </w:rPr>
        <w:t xml:space="preserve"> </w:t>
      </w:r>
      <w:r>
        <w:t>calculations. Is your result reasonable?</w:t>
      </w:r>
      <w:r>
        <w:rPr>
          <w:spacing w:val="-6"/>
        </w:rPr>
        <w:t xml:space="preserve"> </w:t>
      </w:r>
      <w:r>
        <w:t>Explain.</w:t>
      </w:r>
    </w:p>
    <w:p w14:paraId="6D5E8D4C" w14:textId="77777777" w:rsidR="009B3B0C" w:rsidRDefault="009B3B0C">
      <w:pPr>
        <w:pStyle w:val="BodyText"/>
        <w:rPr>
          <w:sz w:val="20"/>
        </w:rPr>
      </w:pPr>
    </w:p>
    <w:p w14:paraId="5F5F8FFF" w14:textId="77777777" w:rsidR="009B3B0C" w:rsidRDefault="009B3B0C">
      <w:pPr>
        <w:pStyle w:val="BodyText"/>
        <w:rPr>
          <w:sz w:val="20"/>
        </w:rPr>
      </w:pPr>
    </w:p>
    <w:p w14:paraId="70241F59" w14:textId="77777777" w:rsidR="009B3B0C" w:rsidRDefault="009B3B0C">
      <w:pPr>
        <w:pStyle w:val="BodyText"/>
        <w:rPr>
          <w:sz w:val="20"/>
        </w:rPr>
      </w:pPr>
    </w:p>
    <w:p w14:paraId="34D380E2" w14:textId="77777777" w:rsidR="009B3B0C" w:rsidRDefault="009B3B0C">
      <w:pPr>
        <w:pStyle w:val="BodyText"/>
        <w:rPr>
          <w:sz w:val="20"/>
        </w:rPr>
      </w:pPr>
    </w:p>
    <w:p w14:paraId="31043924" w14:textId="77777777" w:rsidR="009B3B0C" w:rsidRDefault="009B3B0C">
      <w:pPr>
        <w:pStyle w:val="BodyText"/>
        <w:rPr>
          <w:sz w:val="20"/>
        </w:rPr>
      </w:pPr>
    </w:p>
    <w:p w14:paraId="0A10E828" w14:textId="77777777" w:rsidR="009B3B0C" w:rsidRDefault="009B3B0C">
      <w:pPr>
        <w:pStyle w:val="BodyText"/>
        <w:rPr>
          <w:sz w:val="20"/>
        </w:rPr>
      </w:pPr>
    </w:p>
    <w:p w14:paraId="45A70459" w14:textId="77777777" w:rsidR="009B3B0C" w:rsidRDefault="009B3B0C">
      <w:pPr>
        <w:pStyle w:val="BodyText"/>
        <w:rPr>
          <w:sz w:val="20"/>
        </w:rPr>
      </w:pPr>
    </w:p>
    <w:p w14:paraId="335E9E8D" w14:textId="77777777" w:rsidR="009B3B0C" w:rsidRDefault="009B3B0C">
      <w:pPr>
        <w:pStyle w:val="BodyText"/>
        <w:rPr>
          <w:sz w:val="20"/>
        </w:rPr>
      </w:pPr>
    </w:p>
    <w:p w14:paraId="4FF5675B" w14:textId="77777777" w:rsidR="009B3B0C" w:rsidRDefault="009B3B0C">
      <w:pPr>
        <w:pStyle w:val="BodyText"/>
        <w:rPr>
          <w:sz w:val="20"/>
        </w:rPr>
      </w:pPr>
    </w:p>
    <w:p w14:paraId="148AE9A0" w14:textId="77777777" w:rsidR="009B3B0C" w:rsidRDefault="009B3B0C">
      <w:pPr>
        <w:pStyle w:val="BodyText"/>
        <w:rPr>
          <w:sz w:val="20"/>
        </w:rPr>
      </w:pPr>
    </w:p>
    <w:p w14:paraId="30315141" w14:textId="77777777" w:rsidR="009B3B0C" w:rsidRDefault="009B3B0C">
      <w:pPr>
        <w:pStyle w:val="BodyText"/>
        <w:rPr>
          <w:sz w:val="20"/>
        </w:rPr>
      </w:pPr>
    </w:p>
    <w:p w14:paraId="6F06F1F1" w14:textId="77777777" w:rsidR="009B3B0C" w:rsidRDefault="009B3B0C">
      <w:pPr>
        <w:pStyle w:val="BodyText"/>
        <w:rPr>
          <w:sz w:val="20"/>
        </w:rPr>
      </w:pPr>
    </w:p>
    <w:p w14:paraId="787CA7C1" w14:textId="77777777" w:rsidR="009B3B0C" w:rsidRDefault="009B3B0C">
      <w:pPr>
        <w:pStyle w:val="BodyText"/>
        <w:rPr>
          <w:sz w:val="20"/>
        </w:rPr>
      </w:pPr>
    </w:p>
    <w:p w14:paraId="613C8508" w14:textId="77777777" w:rsidR="009B3B0C" w:rsidRDefault="009B3B0C">
      <w:pPr>
        <w:pStyle w:val="BodyText"/>
        <w:rPr>
          <w:sz w:val="20"/>
        </w:rPr>
      </w:pPr>
    </w:p>
    <w:p w14:paraId="69C86FBA" w14:textId="77777777" w:rsidR="009B3B0C" w:rsidRDefault="009B3B0C">
      <w:pPr>
        <w:pStyle w:val="BodyText"/>
        <w:rPr>
          <w:sz w:val="20"/>
        </w:rPr>
      </w:pPr>
    </w:p>
    <w:p w14:paraId="49731B05" w14:textId="77777777" w:rsidR="009B3B0C" w:rsidRDefault="009B3B0C">
      <w:pPr>
        <w:pStyle w:val="BodyText"/>
        <w:rPr>
          <w:sz w:val="20"/>
        </w:rPr>
      </w:pPr>
    </w:p>
    <w:p w14:paraId="5FE07099" w14:textId="77777777" w:rsidR="009B3B0C" w:rsidRDefault="009B3B0C">
      <w:pPr>
        <w:pStyle w:val="BodyText"/>
        <w:rPr>
          <w:sz w:val="20"/>
        </w:rPr>
      </w:pPr>
    </w:p>
    <w:p w14:paraId="404C78FF" w14:textId="77777777" w:rsidR="009B3B0C" w:rsidRDefault="009B3B0C">
      <w:pPr>
        <w:pStyle w:val="BodyText"/>
        <w:rPr>
          <w:sz w:val="20"/>
        </w:rPr>
      </w:pPr>
    </w:p>
    <w:p w14:paraId="50CA9931" w14:textId="77777777" w:rsidR="009B3B0C" w:rsidRDefault="009B3B0C">
      <w:pPr>
        <w:pStyle w:val="BodyText"/>
        <w:rPr>
          <w:sz w:val="20"/>
        </w:rPr>
      </w:pPr>
    </w:p>
    <w:p w14:paraId="0763BC61" w14:textId="77777777" w:rsidR="009B3B0C" w:rsidRDefault="009B3B0C">
      <w:pPr>
        <w:pStyle w:val="BodyText"/>
        <w:rPr>
          <w:sz w:val="20"/>
        </w:rPr>
      </w:pPr>
    </w:p>
    <w:p w14:paraId="183E84F8" w14:textId="77777777" w:rsidR="009B3B0C" w:rsidRDefault="009B3B0C">
      <w:pPr>
        <w:pStyle w:val="BodyText"/>
        <w:rPr>
          <w:sz w:val="20"/>
        </w:rPr>
      </w:pPr>
    </w:p>
    <w:p w14:paraId="317FEC9F" w14:textId="77777777" w:rsidR="009B3B0C" w:rsidRDefault="009B3B0C">
      <w:pPr>
        <w:pStyle w:val="BodyText"/>
        <w:rPr>
          <w:sz w:val="20"/>
        </w:rPr>
      </w:pPr>
    </w:p>
    <w:p w14:paraId="13A55107" w14:textId="77777777" w:rsidR="009B3B0C" w:rsidRDefault="009B3B0C">
      <w:pPr>
        <w:pStyle w:val="BodyText"/>
        <w:rPr>
          <w:sz w:val="20"/>
        </w:rPr>
      </w:pPr>
    </w:p>
    <w:p w14:paraId="48223509" w14:textId="77777777" w:rsidR="009B3B0C" w:rsidRDefault="009B3B0C">
      <w:pPr>
        <w:pStyle w:val="BodyText"/>
        <w:rPr>
          <w:sz w:val="20"/>
        </w:rPr>
      </w:pPr>
    </w:p>
    <w:p w14:paraId="63597CA6" w14:textId="77777777" w:rsidR="009B3B0C" w:rsidRDefault="009B3B0C">
      <w:pPr>
        <w:pStyle w:val="BodyText"/>
        <w:rPr>
          <w:sz w:val="20"/>
        </w:rPr>
      </w:pPr>
    </w:p>
    <w:p w14:paraId="7B0FD919" w14:textId="77777777" w:rsidR="009B3B0C" w:rsidRDefault="009B3B0C">
      <w:pPr>
        <w:pStyle w:val="BodyText"/>
        <w:rPr>
          <w:sz w:val="20"/>
        </w:rPr>
      </w:pPr>
    </w:p>
    <w:p w14:paraId="2A088A65" w14:textId="77777777" w:rsidR="009B3B0C" w:rsidRDefault="009B3B0C">
      <w:pPr>
        <w:pStyle w:val="BodyText"/>
        <w:rPr>
          <w:sz w:val="20"/>
        </w:rPr>
      </w:pPr>
    </w:p>
    <w:p w14:paraId="24B21757" w14:textId="77777777" w:rsidR="009B3B0C" w:rsidRDefault="009B3B0C">
      <w:pPr>
        <w:pStyle w:val="BodyText"/>
        <w:rPr>
          <w:sz w:val="20"/>
        </w:rPr>
      </w:pPr>
    </w:p>
    <w:p w14:paraId="5F36257E" w14:textId="77777777" w:rsidR="009B3B0C" w:rsidRDefault="009B3B0C">
      <w:pPr>
        <w:pStyle w:val="BodyText"/>
        <w:rPr>
          <w:sz w:val="20"/>
        </w:rPr>
      </w:pPr>
    </w:p>
    <w:p w14:paraId="3B493827" w14:textId="77777777" w:rsidR="009B3B0C" w:rsidRDefault="009B3B0C">
      <w:pPr>
        <w:pStyle w:val="BodyText"/>
        <w:rPr>
          <w:sz w:val="20"/>
        </w:rPr>
      </w:pPr>
    </w:p>
    <w:p w14:paraId="02FC00CB" w14:textId="77777777" w:rsidR="009B3B0C" w:rsidRDefault="009B3B0C">
      <w:pPr>
        <w:pStyle w:val="BodyText"/>
        <w:rPr>
          <w:sz w:val="20"/>
        </w:rPr>
      </w:pPr>
    </w:p>
    <w:p w14:paraId="18B7304F" w14:textId="77777777" w:rsidR="009B3B0C" w:rsidRDefault="009B3B0C">
      <w:pPr>
        <w:pStyle w:val="BodyText"/>
        <w:rPr>
          <w:sz w:val="20"/>
        </w:rPr>
      </w:pPr>
    </w:p>
    <w:p w14:paraId="46C501E5" w14:textId="77777777" w:rsidR="009B3B0C" w:rsidRDefault="009B3B0C">
      <w:pPr>
        <w:pStyle w:val="BodyText"/>
        <w:rPr>
          <w:sz w:val="20"/>
        </w:rPr>
      </w:pPr>
    </w:p>
    <w:p w14:paraId="0EE68BB5" w14:textId="77777777" w:rsidR="009B3B0C" w:rsidRDefault="009B3B0C">
      <w:pPr>
        <w:pStyle w:val="BodyText"/>
        <w:rPr>
          <w:sz w:val="20"/>
        </w:rPr>
      </w:pPr>
    </w:p>
    <w:p w14:paraId="3D8A463E" w14:textId="77777777" w:rsidR="009B3B0C" w:rsidRDefault="00CE134E">
      <w:pPr>
        <w:pStyle w:val="BodyText"/>
        <w:spacing w:before="4"/>
        <w:rPr>
          <w:sz w:val="11"/>
        </w:rPr>
      </w:pPr>
      <w:r>
        <w:pict w14:anchorId="1029D800">
          <v:shape id="_x0000_s1027" alt="" style="position:absolute;margin-left:1in;margin-top:9.45pt;width:443.8pt;height:.1pt;z-index:-15728128;mso-wrap-edited:f;mso-width-percent:0;mso-height-percent:0;mso-wrap-distance-left:0;mso-wrap-distance-right:0;mso-position-horizontal-relative:page;mso-width-percent:0;mso-height-percent:0" coordsize="8876,1270" path="m,l8875,e" filled="f" strokeweight=".35369mm">
            <v:path arrowok="t" o:connecttype="custom" o:connectlocs="0,0;5635625,0" o:connectangles="0,0"/>
            <w10:wrap type="topAndBottom" anchorx="page"/>
          </v:shape>
        </w:pict>
      </w:r>
    </w:p>
    <w:p w14:paraId="7CB587CB" w14:textId="77777777" w:rsidR="009B3B0C" w:rsidRDefault="009B3B0C">
      <w:pPr>
        <w:pStyle w:val="BodyText"/>
        <w:spacing w:before="2"/>
        <w:rPr>
          <w:sz w:val="14"/>
        </w:rPr>
      </w:pPr>
    </w:p>
    <w:p w14:paraId="5B277DB1" w14:textId="77777777" w:rsidR="009B3B0C" w:rsidRDefault="00CE134E">
      <w:pPr>
        <w:pStyle w:val="Heading1"/>
        <w:spacing w:before="57"/>
        <w:ind w:left="140"/>
      </w:pPr>
      <w:r>
        <w:pict w14:anchorId="0E953983">
          <v:rect id="_x0000_s1026" alt="" style="position:absolute;left:0;text-align:left;margin-left:373.9pt;margin-top:53.85pt;width:.95pt;height:105.85pt;z-index:-15845888;mso-wrap-edited:f;mso-width-percent:0;mso-height-percent:0;mso-position-horizontal-relative:page;mso-width-percent:0;mso-height-percent:0" fillcolor="black" stroked="f">
            <w10:wrap anchorx="page"/>
          </v:rect>
        </w:pict>
      </w:r>
      <w:r>
        <w:t>Grading Rubric (to be completed by TAs)</w:t>
      </w:r>
    </w:p>
    <w:p w14:paraId="150DCE63" w14:textId="77777777" w:rsidR="009B3B0C" w:rsidRDefault="009B3B0C">
      <w:pPr>
        <w:pStyle w:val="BodyText"/>
        <w:spacing w:before="4" w:after="1"/>
        <w:rPr>
          <w:b/>
          <w:sz w:val="23"/>
        </w:rPr>
      </w:pPr>
    </w:p>
    <w:tbl>
      <w:tblPr>
        <w:tblW w:w="0" w:type="auto"/>
        <w:tblInd w:w="1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32"/>
        <w:gridCol w:w="991"/>
      </w:tblGrid>
      <w:tr w:rsidR="009B3B0C" w14:paraId="6420377F" w14:textId="77777777">
        <w:trPr>
          <w:trHeight w:val="465"/>
        </w:trPr>
        <w:tc>
          <w:tcPr>
            <w:tcW w:w="6032" w:type="dxa"/>
            <w:tcBorders>
              <w:top w:val="nil"/>
              <w:left w:val="nil"/>
              <w:bottom w:val="nil"/>
              <w:right w:val="nil"/>
            </w:tcBorders>
          </w:tcPr>
          <w:p w14:paraId="4DB372B2" w14:textId="77777777" w:rsidR="009B3B0C" w:rsidRDefault="00CE134E">
            <w:pPr>
              <w:pStyle w:val="TableParagraph"/>
              <w:spacing w:line="225" w:lineRule="exact"/>
              <w:ind w:right="259"/>
              <w:jc w:val="right"/>
            </w:pPr>
            <w:r>
              <w:t>Points</w:t>
            </w:r>
          </w:p>
        </w:tc>
        <w:tc>
          <w:tcPr>
            <w:tcW w:w="991" w:type="dxa"/>
            <w:tcBorders>
              <w:top w:val="nil"/>
              <w:left w:val="nil"/>
              <w:right w:val="nil"/>
            </w:tcBorders>
          </w:tcPr>
          <w:p w14:paraId="7844027C" w14:textId="77777777" w:rsidR="009B3B0C" w:rsidRDefault="00CE134E">
            <w:pPr>
              <w:pStyle w:val="TableParagraph"/>
              <w:spacing w:line="225" w:lineRule="exact"/>
              <w:ind w:left="281" w:right="281"/>
            </w:pPr>
            <w:r>
              <w:t>Max</w:t>
            </w:r>
          </w:p>
        </w:tc>
      </w:tr>
      <w:tr w:rsidR="009B3B0C" w14:paraId="21864B5B" w14:textId="77777777">
        <w:trPr>
          <w:trHeight w:val="510"/>
        </w:trPr>
        <w:tc>
          <w:tcPr>
            <w:tcW w:w="6032" w:type="dxa"/>
            <w:tcBorders>
              <w:top w:val="nil"/>
              <w:left w:val="nil"/>
              <w:bottom w:val="nil"/>
            </w:tcBorders>
          </w:tcPr>
          <w:p w14:paraId="42FDE511" w14:textId="77777777" w:rsidR="009B3B0C" w:rsidRDefault="00CE134E">
            <w:pPr>
              <w:pStyle w:val="TableParagraph"/>
              <w:spacing w:before="1"/>
              <w:ind w:left="200"/>
              <w:jc w:val="left"/>
            </w:pPr>
            <w:r>
              <w:t>Completed activities and write-up</w:t>
            </w:r>
          </w:p>
        </w:tc>
        <w:tc>
          <w:tcPr>
            <w:tcW w:w="991" w:type="dxa"/>
          </w:tcPr>
          <w:p w14:paraId="2149A687" w14:textId="77777777" w:rsidR="009B3B0C" w:rsidRDefault="00CE134E">
            <w:pPr>
              <w:pStyle w:val="TableParagraph"/>
              <w:spacing w:before="1"/>
            </w:pPr>
            <w:r>
              <w:t>8</w:t>
            </w:r>
          </w:p>
        </w:tc>
      </w:tr>
      <w:tr w:rsidR="009B3B0C" w14:paraId="07B95A59" w14:textId="77777777">
        <w:trPr>
          <w:trHeight w:val="508"/>
        </w:trPr>
        <w:tc>
          <w:tcPr>
            <w:tcW w:w="6032" w:type="dxa"/>
            <w:tcBorders>
              <w:top w:val="nil"/>
              <w:left w:val="nil"/>
              <w:bottom w:val="nil"/>
            </w:tcBorders>
          </w:tcPr>
          <w:p w14:paraId="3805B262" w14:textId="77777777" w:rsidR="009B3B0C" w:rsidRDefault="00CE134E">
            <w:pPr>
              <w:pStyle w:val="TableParagraph"/>
              <w:spacing w:line="267" w:lineRule="exact"/>
              <w:ind w:left="200"/>
              <w:jc w:val="left"/>
            </w:pPr>
            <w:r>
              <w:t>Steady state achieved; Calculations accurate</w:t>
            </w:r>
          </w:p>
        </w:tc>
        <w:tc>
          <w:tcPr>
            <w:tcW w:w="991" w:type="dxa"/>
          </w:tcPr>
          <w:p w14:paraId="4D9928A7" w14:textId="77777777" w:rsidR="009B3B0C" w:rsidRDefault="00CE134E">
            <w:pPr>
              <w:pStyle w:val="TableParagraph"/>
              <w:spacing w:line="267" w:lineRule="exact"/>
            </w:pPr>
            <w:r>
              <w:t>6</w:t>
            </w:r>
          </w:p>
        </w:tc>
      </w:tr>
      <w:tr w:rsidR="009B3B0C" w14:paraId="22409FD2" w14:textId="77777777">
        <w:trPr>
          <w:trHeight w:val="510"/>
        </w:trPr>
        <w:tc>
          <w:tcPr>
            <w:tcW w:w="6032" w:type="dxa"/>
            <w:tcBorders>
              <w:top w:val="nil"/>
              <w:left w:val="nil"/>
              <w:bottom w:val="nil"/>
            </w:tcBorders>
          </w:tcPr>
          <w:p w14:paraId="6CCBCD57" w14:textId="77777777" w:rsidR="009B3B0C" w:rsidRDefault="00CE134E">
            <w:pPr>
              <w:pStyle w:val="TableParagraph"/>
              <w:tabs>
                <w:tab w:val="left" w:pos="4750"/>
              </w:tabs>
              <w:spacing w:before="1"/>
              <w:ind w:left="200"/>
              <w:jc w:val="left"/>
              <w:rPr>
                <w:b/>
              </w:rPr>
            </w:pPr>
            <w:r>
              <w:t xml:space="preserve">Safety and equipment </w:t>
            </w:r>
            <w:proofErr w:type="gramStart"/>
            <w:r>
              <w:t xml:space="preserve">shutdown  </w:t>
            </w:r>
            <w:r>
              <w:rPr>
                <w:b/>
              </w:rPr>
              <w:t>TA</w:t>
            </w:r>
            <w:proofErr w:type="gramEnd"/>
            <w:r>
              <w:rPr>
                <w:b/>
                <w:spacing w:val="-11"/>
              </w:rPr>
              <w:t xml:space="preserve"> </w:t>
            </w:r>
            <w:r>
              <w:rPr>
                <w:b/>
              </w:rPr>
              <w:t>initial:</w:t>
            </w:r>
            <w:r>
              <w:rPr>
                <w:b/>
                <w:u w:val="thick"/>
              </w:rPr>
              <w:t xml:space="preserve"> </w:t>
            </w:r>
            <w:r>
              <w:rPr>
                <w:b/>
                <w:u w:val="thick"/>
              </w:rPr>
              <w:tab/>
            </w:r>
          </w:p>
        </w:tc>
        <w:tc>
          <w:tcPr>
            <w:tcW w:w="991" w:type="dxa"/>
          </w:tcPr>
          <w:p w14:paraId="6191679B" w14:textId="77777777" w:rsidR="009B3B0C" w:rsidRDefault="00CE134E">
            <w:pPr>
              <w:pStyle w:val="TableParagraph"/>
              <w:spacing w:before="1"/>
            </w:pPr>
            <w:r>
              <w:t>1</w:t>
            </w:r>
          </w:p>
        </w:tc>
      </w:tr>
      <w:tr w:rsidR="009B3B0C" w14:paraId="170FFFC0" w14:textId="77777777">
        <w:trPr>
          <w:trHeight w:val="508"/>
        </w:trPr>
        <w:tc>
          <w:tcPr>
            <w:tcW w:w="6032" w:type="dxa"/>
            <w:tcBorders>
              <w:top w:val="nil"/>
              <w:left w:val="nil"/>
              <w:bottom w:val="nil"/>
            </w:tcBorders>
          </w:tcPr>
          <w:p w14:paraId="243FEE18" w14:textId="77777777" w:rsidR="009B3B0C" w:rsidRDefault="00CE134E">
            <w:pPr>
              <w:pStyle w:val="TableParagraph"/>
              <w:spacing w:line="267" w:lineRule="exact"/>
              <w:ind w:right="1173"/>
              <w:jc w:val="right"/>
            </w:pPr>
            <w:r>
              <w:t>Total</w:t>
            </w:r>
          </w:p>
        </w:tc>
        <w:tc>
          <w:tcPr>
            <w:tcW w:w="991" w:type="dxa"/>
          </w:tcPr>
          <w:p w14:paraId="439DC80A" w14:textId="77777777" w:rsidR="009B3B0C" w:rsidRDefault="00CE134E">
            <w:pPr>
              <w:pStyle w:val="TableParagraph"/>
              <w:spacing w:line="267" w:lineRule="exact"/>
              <w:ind w:left="353" w:right="354"/>
            </w:pPr>
            <w:r>
              <w:t>15</w:t>
            </w:r>
          </w:p>
        </w:tc>
      </w:tr>
    </w:tbl>
    <w:p w14:paraId="5BD3339A" w14:textId="77777777" w:rsidR="00CE134E" w:rsidRDefault="00CE134E"/>
    <w:sectPr w:rsidR="00CE134E">
      <w:pgSz w:w="12240" w:h="15840"/>
      <w:pgMar w:top="1400" w:right="1300" w:bottom="1200" w:left="13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A1EAE" w14:textId="77777777" w:rsidR="00CE134E" w:rsidRDefault="00CE134E">
      <w:r>
        <w:separator/>
      </w:r>
    </w:p>
  </w:endnote>
  <w:endnote w:type="continuationSeparator" w:id="0">
    <w:p w14:paraId="0BED1D94" w14:textId="77777777" w:rsidR="00CE134E" w:rsidRDefault="00CE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0488" w14:textId="77777777" w:rsidR="009B3B0C" w:rsidRDefault="00CE134E">
    <w:pPr>
      <w:pStyle w:val="BodyText"/>
      <w:spacing w:line="14" w:lineRule="auto"/>
      <w:rPr>
        <w:sz w:val="20"/>
      </w:rPr>
    </w:pPr>
    <w:r>
      <w:pict w14:anchorId="7A897664">
        <v:shapetype id="_x0000_t202" coordsize="21600,21600" o:spt="202" path="m,l,21600r21600,l21600,xe">
          <v:stroke joinstyle="miter"/>
          <v:path gradientshapeok="t" o:connecttype="rect"/>
        </v:shapetype>
        <v:shape id="_x0000_s2049" type="#_x0000_t202" alt="" style="position:absolute;margin-left:531.5pt;margin-top:730.3pt;width:11.6pt;height:13.05pt;z-index:-251658752;mso-wrap-style:square;mso-wrap-edited:f;mso-width-percent:0;mso-height-percent:0;mso-position-horizontal-relative:page;mso-position-vertical-relative:page;mso-width-percent:0;mso-height-percent:0;v-text-anchor:top" filled="f" stroked="f">
          <v:textbox inset="0,0,0,0">
            <w:txbxContent>
              <w:p w14:paraId="58B3BA16" w14:textId="77777777" w:rsidR="009B3B0C" w:rsidRDefault="00CE134E">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A7A0F" w14:textId="77777777" w:rsidR="00CE134E" w:rsidRDefault="00CE134E">
      <w:r>
        <w:separator/>
      </w:r>
    </w:p>
  </w:footnote>
  <w:footnote w:type="continuationSeparator" w:id="0">
    <w:p w14:paraId="19DC11C1" w14:textId="77777777" w:rsidR="00CE134E" w:rsidRDefault="00CE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B05A2"/>
    <w:multiLevelType w:val="hybridMultilevel"/>
    <w:tmpl w:val="83BC3780"/>
    <w:lvl w:ilvl="0" w:tplc="B05C44A0">
      <w:start w:val="1"/>
      <w:numFmt w:val="decimal"/>
      <w:lvlText w:val="%1."/>
      <w:lvlJc w:val="left"/>
      <w:pPr>
        <w:ind w:left="859" w:hanging="361"/>
        <w:jc w:val="left"/>
      </w:pPr>
      <w:rPr>
        <w:rFonts w:ascii="Carlito" w:eastAsia="Carlito" w:hAnsi="Carlito" w:cs="Carlito" w:hint="default"/>
        <w:w w:val="100"/>
        <w:sz w:val="22"/>
        <w:szCs w:val="22"/>
        <w:lang w:val="en-US" w:eastAsia="en-US" w:bidi="ar-SA"/>
      </w:rPr>
    </w:lvl>
    <w:lvl w:ilvl="1" w:tplc="2DDCBBE8">
      <w:numFmt w:val="bullet"/>
      <w:lvlText w:val="•"/>
      <w:lvlJc w:val="left"/>
      <w:pPr>
        <w:ind w:left="1738" w:hanging="361"/>
      </w:pPr>
      <w:rPr>
        <w:rFonts w:hint="default"/>
        <w:lang w:val="en-US" w:eastAsia="en-US" w:bidi="ar-SA"/>
      </w:rPr>
    </w:lvl>
    <w:lvl w:ilvl="2" w:tplc="5FB4D428">
      <w:numFmt w:val="bullet"/>
      <w:lvlText w:val="•"/>
      <w:lvlJc w:val="left"/>
      <w:pPr>
        <w:ind w:left="2616" w:hanging="361"/>
      </w:pPr>
      <w:rPr>
        <w:rFonts w:hint="default"/>
        <w:lang w:val="en-US" w:eastAsia="en-US" w:bidi="ar-SA"/>
      </w:rPr>
    </w:lvl>
    <w:lvl w:ilvl="3" w:tplc="87C2A1C0">
      <w:numFmt w:val="bullet"/>
      <w:lvlText w:val="•"/>
      <w:lvlJc w:val="left"/>
      <w:pPr>
        <w:ind w:left="3494" w:hanging="361"/>
      </w:pPr>
      <w:rPr>
        <w:rFonts w:hint="default"/>
        <w:lang w:val="en-US" w:eastAsia="en-US" w:bidi="ar-SA"/>
      </w:rPr>
    </w:lvl>
    <w:lvl w:ilvl="4" w:tplc="CD2246A0">
      <w:numFmt w:val="bullet"/>
      <w:lvlText w:val="•"/>
      <w:lvlJc w:val="left"/>
      <w:pPr>
        <w:ind w:left="4372" w:hanging="361"/>
      </w:pPr>
      <w:rPr>
        <w:rFonts w:hint="default"/>
        <w:lang w:val="en-US" w:eastAsia="en-US" w:bidi="ar-SA"/>
      </w:rPr>
    </w:lvl>
    <w:lvl w:ilvl="5" w:tplc="CB7497F6">
      <w:numFmt w:val="bullet"/>
      <w:lvlText w:val="•"/>
      <w:lvlJc w:val="left"/>
      <w:pPr>
        <w:ind w:left="5250" w:hanging="361"/>
      </w:pPr>
      <w:rPr>
        <w:rFonts w:hint="default"/>
        <w:lang w:val="en-US" w:eastAsia="en-US" w:bidi="ar-SA"/>
      </w:rPr>
    </w:lvl>
    <w:lvl w:ilvl="6" w:tplc="3ACE4D54">
      <w:numFmt w:val="bullet"/>
      <w:lvlText w:val="•"/>
      <w:lvlJc w:val="left"/>
      <w:pPr>
        <w:ind w:left="6128" w:hanging="361"/>
      </w:pPr>
      <w:rPr>
        <w:rFonts w:hint="default"/>
        <w:lang w:val="en-US" w:eastAsia="en-US" w:bidi="ar-SA"/>
      </w:rPr>
    </w:lvl>
    <w:lvl w:ilvl="7" w:tplc="E62269A2">
      <w:numFmt w:val="bullet"/>
      <w:lvlText w:val="•"/>
      <w:lvlJc w:val="left"/>
      <w:pPr>
        <w:ind w:left="7006" w:hanging="361"/>
      </w:pPr>
      <w:rPr>
        <w:rFonts w:hint="default"/>
        <w:lang w:val="en-US" w:eastAsia="en-US" w:bidi="ar-SA"/>
      </w:rPr>
    </w:lvl>
    <w:lvl w:ilvl="8" w:tplc="EC5073CC">
      <w:numFmt w:val="bullet"/>
      <w:lvlText w:val="•"/>
      <w:lvlJc w:val="left"/>
      <w:pPr>
        <w:ind w:left="7884" w:hanging="361"/>
      </w:pPr>
      <w:rPr>
        <w:rFonts w:hint="default"/>
        <w:lang w:val="en-US" w:eastAsia="en-US" w:bidi="ar-SA"/>
      </w:rPr>
    </w:lvl>
  </w:abstractNum>
  <w:abstractNum w:abstractNumId="1" w15:restartNumberingAfterBreak="0">
    <w:nsid w:val="2E761BB9"/>
    <w:multiLevelType w:val="hybridMultilevel"/>
    <w:tmpl w:val="A2D67A2A"/>
    <w:lvl w:ilvl="0" w:tplc="3FDC4E02">
      <w:start w:val="1"/>
      <w:numFmt w:val="decimal"/>
      <w:lvlText w:val="%1."/>
      <w:lvlJc w:val="left"/>
      <w:pPr>
        <w:ind w:left="859" w:hanging="361"/>
        <w:jc w:val="left"/>
      </w:pPr>
      <w:rPr>
        <w:rFonts w:hint="default"/>
        <w:b/>
        <w:bCs/>
        <w:w w:val="100"/>
        <w:lang w:val="en-US" w:eastAsia="en-US" w:bidi="ar-SA"/>
      </w:rPr>
    </w:lvl>
    <w:lvl w:ilvl="1" w:tplc="382EC712">
      <w:start w:val="1"/>
      <w:numFmt w:val="lowerLetter"/>
      <w:lvlText w:val="%2."/>
      <w:lvlJc w:val="left"/>
      <w:pPr>
        <w:ind w:left="1579" w:hanging="360"/>
        <w:jc w:val="left"/>
      </w:pPr>
      <w:rPr>
        <w:rFonts w:ascii="Carlito" w:eastAsia="Carlito" w:hAnsi="Carlito" w:cs="Carlito" w:hint="default"/>
        <w:spacing w:val="-1"/>
        <w:w w:val="100"/>
        <w:sz w:val="22"/>
        <w:szCs w:val="22"/>
        <w:lang w:val="en-US" w:eastAsia="en-US" w:bidi="ar-SA"/>
      </w:rPr>
    </w:lvl>
    <w:lvl w:ilvl="2" w:tplc="98DEFDA2">
      <w:numFmt w:val="bullet"/>
      <w:lvlText w:val="•"/>
      <w:lvlJc w:val="left"/>
      <w:pPr>
        <w:ind w:left="2475" w:hanging="360"/>
      </w:pPr>
      <w:rPr>
        <w:rFonts w:hint="default"/>
        <w:lang w:val="en-US" w:eastAsia="en-US" w:bidi="ar-SA"/>
      </w:rPr>
    </w:lvl>
    <w:lvl w:ilvl="3" w:tplc="CC22AF6C">
      <w:numFmt w:val="bullet"/>
      <w:lvlText w:val="•"/>
      <w:lvlJc w:val="left"/>
      <w:pPr>
        <w:ind w:left="3371" w:hanging="360"/>
      </w:pPr>
      <w:rPr>
        <w:rFonts w:hint="default"/>
        <w:lang w:val="en-US" w:eastAsia="en-US" w:bidi="ar-SA"/>
      </w:rPr>
    </w:lvl>
    <w:lvl w:ilvl="4" w:tplc="766C7840">
      <w:numFmt w:val="bullet"/>
      <w:lvlText w:val="•"/>
      <w:lvlJc w:val="left"/>
      <w:pPr>
        <w:ind w:left="4266" w:hanging="360"/>
      </w:pPr>
      <w:rPr>
        <w:rFonts w:hint="default"/>
        <w:lang w:val="en-US" w:eastAsia="en-US" w:bidi="ar-SA"/>
      </w:rPr>
    </w:lvl>
    <w:lvl w:ilvl="5" w:tplc="C21AEAB4">
      <w:numFmt w:val="bullet"/>
      <w:lvlText w:val="•"/>
      <w:lvlJc w:val="left"/>
      <w:pPr>
        <w:ind w:left="5162" w:hanging="360"/>
      </w:pPr>
      <w:rPr>
        <w:rFonts w:hint="default"/>
        <w:lang w:val="en-US" w:eastAsia="en-US" w:bidi="ar-SA"/>
      </w:rPr>
    </w:lvl>
    <w:lvl w:ilvl="6" w:tplc="827C4D68">
      <w:numFmt w:val="bullet"/>
      <w:lvlText w:val="•"/>
      <w:lvlJc w:val="left"/>
      <w:pPr>
        <w:ind w:left="6057" w:hanging="360"/>
      </w:pPr>
      <w:rPr>
        <w:rFonts w:hint="default"/>
        <w:lang w:val="en-US" w:eastAsia="en-US" w:bidi="ar-SA"/>
      </w:rPr>
    </w:lvl>
    <w:lvl w:ilvl="7" w:tplc="FC12F280">
      <w:numFmt w:val="bullet"/>
      <w:lvlText w:val="•"/>
      <w:lvlJc w:val="left"/>
      <w:pPr>
        <w:ind w:left="6953" w:hanging="360"/>
      </w:pPr>
      <w:rPr>
        <w:rFonts w:hint="default"/>
        <w:lang w:val="en-US" w:eastAsia="en-US" w:bidi="ar-SA"/>
      </w:rPr>
    </w:lvl>
    <w:lvl w:ilvl="8" w:tplc="9972252C">
      <w:numFmt w:val="bullet"/>
      <w:lvlText w:val="•"/>
      <w:lvlJc w:val="left"/>
      <w:pPr>
        <w:ind w:left="784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B3B0C"/>
    <w:rsid w:val="004504DF"/>
    <w:rsid w:val="009B3B0C"/>
    <w:rsid w:val="00A54D1D"/>
    <w:rsid w:val="00CE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69730A"/>
  <w15:docId w15:val="{A4D0FBBF-263D-5649-BC10-B5B6991B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90" w:lineRule="exact"/>
      <w:ind w:left="140"/>
    </w:pPr>
    <w:rPr>
      <w:rFonts w:ascii="Trebuchet MS" w:eastAsia="Trebuchet MS" w:hAnsi="Trebuchet MS" w:cs="Trebuchet MS"/>
      <w:sz w:val="52"/>
      <w:szCs w:val="52"/>
    </w:rPr>
  </w:style>
  <w:style w:type="paragraph" w:styleId="ListParagraph">
    <w:name w:val="List Paragraph"/>
    <w:basedOn w:val="Normal"/>
    <w:uiPriority w:val="1"/>
    <w:qFormat/>
    <w:pPr>
      <w:ind w:left="1580" w:hanging="361"/>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Wheeler</dc:creator>
  <cp:lastModifiedBy>David Lignell</cp:lastModifiedBy>
  <cp:revision>2</cp:revision>
  <dcterms:created xsi:type="dcterms:W3CDTF">2020-03-25T05:02:00Z</dcterms:created>
  <dcterms:modified xsi:type="dcterms:W3CDTF">2021-03-05T21:55:00Z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Acrobat PDFMaker 19 for Word</vt:lpwstr>
  </property>
  <property fmtid="{D5CDD505-2E9C-101B-9397-08002B2CF9AE}" pid="4" name="LastSaved">
    <vt:filetime>2020-03-25T00:00:00Z</vt:filetime>
  </property>
</Properties>
</file>