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28CD7" w14:textId="71AF4DE2" w:rsidR="00954C32" w:rsidRDefault="1F206A56" w:rsidP="002232B4">
      <w:pPr>
        <w:pStyle w:val="Title"/>
      </w:pPr>
      <w:r>
        <w:t>Lab</w:t>
      </w:r>
      <w:r w:rsidR="0069547B">
        <w:t xml:space="preserve"> </w:t>
      </w:r>
      <w:r w:rsidR="00EA1EA1">
        <w:t>5</w:t>
      </w:r>
      <w:r>
        <w:t xml:space="preserve">: </w:t>
      </w:r>
      <w:r w:rsidR="006D6238">
        <w:t>Pump C</w:t>
      </w:r>
      <w:r w:rsidR="00EA1EA1">
        <w:t>art Orientation</w:t>
      </w:r>
      <w:r w:rsidR="006D6238">
        <w:t xml:space="preserve"> </w:t>
      </w:r>
    </w:p>
    <w:p w14:paraId="42B5ED09" w14:textId="77777777" w:rsidR="00EC2E23" w:rsidRDefault="00EC2E23" w:rsidP="00EC2E23">
      <w:pPr>
        <w:tabs>
          <w:tab w:val="left" w:pos="4590"/>
        </w:tabs>
      </w:pPr>
      <w:r>
        <w:rPr>
          <w:b/>
          <w:sz w:val="36"/>
        </w:rPr>
        <w:tab/>
      </w:r>
      <w:r>
        <w:t xml:space="preserve">Group Number: _______   Section </w:t>
      </w:r>
      <w:proofErr w:type="gramStart"/>
      <w:r>
        <w:t>Number:_</w:t>
      </w:r>
      <w:proofErr w:type="gramEnd"/>
      <w:r>
        <w:t>_______</w:t>
      </w:r>
    </w:p>
    <w:p w14:paraId="58B217FE" w14:textId="77777777" w:rsidR="00AC2AA8" w:rsidRPr="006B39AE" w:rsidRDefault="00AC2AA8" w:rsidP="00AC2AA8">
      <w:pPr>
        <w:tabs>
          <w:tab w:val="left" w:pos="4860"/>
        </w:tabs>
      </w:pPr>
      <w:r w:rsidRPr="006B39AE">
        <w:t>Name ___________________________________</w:t>
      </w:r>
      <w:r w:rsidRPr="006B39AE">
        <w:tab/>
      </w:r>
    </w:p>
    <w:p w14:paraId="479EE05D" w14:textId="77777777" w:rsidR="00AC2AA8" w:rsidRPr="006B39AE" w:rsidRDefault="1F206A56" w:rsidP="00AC2AA8">
      <w:pPr>
        <w:tabs>
          <w:tab w:val="left" w:pos="4860"/>
        </w:tabs>
      </w:pPr>
      <w:r>
        <w:t>Other team members ___________________________________________________________________</w:t>
      </w:r>
    </w:p>
    <w:p w14:paraId="467592F1" w14:textId="5A7532C7" w:rsidR="00AC2AA8" w:rsidRPr="008C32C1" w:rsidRDefault="1F206A56" w:rsidP="1F206A56">
      <w:pPr>
        <w:tabs>
          <w:tab w:val="left" w:pos="4860"/>
        </w:tabs>
        <w:rPr>
          <w:sz w:val="20"/>
          <w:szCs w:val="20"/>
        </w:rPr>
      </w:pPr>
      <w:r w:rsidRPr="1F206A56">
        <w:rPr>
          <w:sz w:val="20"/>
          <w:szCs w:val="20"/>
        </w:rPr>
        <w:t>Circle the name of the person who acted as leader/coordinator</w:t>
      </w:r>
    </w:p>
    <w:p w14:paraId="409BD0B5" w14:textId="77777777" w:rsidR="00EC2E23" w:rsidRDefault="1F206A56" w:rsidP="1F206A56">
      <w:pPr>
        <w:rPr>
          <w:b/>
          <w:bCs/>
        </w:rPr>
      </w:pPr>
      <w:r w:rsidRPr="1F206A56">
        <w:rPr>
          <w:b/>
          <w:bCs/>
        </w:rPr>
        <w:t>SAFETY SECTION:</w:t>
      </w:r>
    </w:p>
    <w:p w14:paraId="2ADFDF6C" w14:textId="395DA4B8" w:rsidR="00337F38" w:rsidRDefault="004E73D0" w:rsidP="00380991">
      <w:r>
        <w:t>The Pump Cart is an experiment in progress</w:t>
      </w:r>
      <w:r w:rsidR="00225154">
        <w:t>. It contains equipment that include electrical circuits, a pump, and valves.</w:t>
      </w:r>
      <w:r>
        <w:t xml:space="preserve"> Part of this lab is to determine safety issues that you will need to keep in mind as you do Labs 6-9.</w:t>
      </w:r>
      <w:r w:rsidR="00225154">
        <w:t xml:space="preserve"> </w:t>
      </w:r>
      <w:r w:rsidR="00F9620C">
        <w:t xml:space="preserve">Please alert the instructor or TA if you have a safety incident. </w:t>
      </w:r>
      <w:r w:rsidR="1F206A56">
        <w:t>As always, long pants, closed toed shoes and safety glasses must be worn at all times.</w:t>
      </w:r>
    </w:p>
    <w:p w14:paraId="4EDA90CE" w14:textId="50D4B3AF" w:rsidR="00165414" w:rsidRDefault="1F206A56" w:rsidP="1F206A56">
      <w:pPr>
        <w:rPr>
          <w:b/>
          <w:bCs/>
        </w:rPr>
      </w:pPr>
      <w:r w:rsidRPr="1F206A56">
        <w:rPr>
          <w:b/>
          <w:bCs/>
        </w:rPr>
        <w:t>Begin your lab by holding a team planning session (</w:t>
      </w:r>
      <w:r w:rsidR="00F9620C">
        <w:rPr>
          <w:b/>
          <w:bCs/>
        </w:rPr>
        <w:t>3</w:t>
      </w:r>
      <w:r w:rsidRPr="1F206A56">
        <w:rPr>
          <w:b/>
          <w:bCs/>
        </w:rPr>
        <w:t xml:space="preserve"> minutes): </w:t>
      </w:r>
    </w:p>
    <w:p w14:paraId="261EAB7D" w14:textId="02AE7D48" w:rsidR="00EC2E23" w:rsidRDefault="002123FC" w:rsidP="00EC2E23">
      <w:pPr>
        <w:pStyle w:val="ListParagraph"/>
        <w:numPr>
          <w:ilvl w:val="0"/>
          <w:numId w:val="3"/>
        </w:numPr>
      </w:pPr>
      <w:r>
        <w:t>Review the lab and r</w:t>
      </w:r>
      <w:r w:rsidR="1F206A56">
        <w:t>ead the safety section if you haven’t already.</w:t>
      </w:r>
    </w:p>
    <w:p w14:paraId="2A4129A7" w14:textId="591BE342" w:rsidR="00AC2AA8" w:rsidRPr="006B39AE" w:rsidRDefault="1F206A56" w:rsidP="00AC2AA8">
      <w:pPr>
        <w:pStyle w:val="ListParagraph"/>
        <w:numPr>
          <w:ilvl w:val="0"/>
          <w:numId w:val="3"/>
        </w:numPr>
      </w:pPr>
      <w:r>
        <w:t>One person should serve as leader/coordinator. All team members should strive to make the team function better through various roles: observer, recorder, devil’s advocate, etc. Ask for each other’s input and opinions, help each other, and try to come to consensus after an appropriate amount of brainstorming and analysis.</w:t>
      </w:r>
    </w:p>
    <w:p w14:paraId="0123FA5B" w14:textId="2BC0A67C" w:rsidR="006D6034" w:rsidRDefault="002123FC" w:rsidP="002123FC">
      <w:pPr>
        <w:pStyle w:val="ListParagraph"/>
        <w:numPr>
          <w:ilvl w:val="0"/>
          <w:numId w:val="3"/>
        </w:numPr>
      </w:pPr>
      <w:r>
        <w:t>Make a plan for how you will complete the lab activities.</w:t>
      </w:r>
      <w:r w:rsidR="1F206A56">
        <w:t xml:space="preserve"> </w:t>
      </w:r>
      <w:r w:rsidR="00FA72E3">
        <w:t xml:space="preserve">Each person should fill out their own lab report as activities are completed. </w:t>
      </w:r>
      <w:r w:rsidR="00984137">
        <w:t>Unlike other reports, the TA does not need to initial the end of your report.</w:t>
      </w:r>
      <w:r w:rsidR="000B65A4">
        <w:t xml:space="preserve"> Some additional time may be needed after the lab time to complete the </w:t>
      </w:r>
      <w:r w:rsidR="00225154">
        <w:t>work</w:t>
      </w:r>
      <w:r w:rsidR="000B65A4">
        <w:t>.</w:t>
      </w:r>
    </w:p>
    <w:p w14:paraId="51089C5B" w14:textId="77777777" w:rsidR="006B5D39" w:rsidRPr="001F7570" w:rsidRDefault="006B5D39" w:rsidP="006B5D39">
      <w:pPr>
        <w:pStyle w:val="ListParagraph"/>
      </w:pPr>
    </w:p>
    <w:p w14:paraId="49898A68" w14:textId="60B0D521" w:rsidR="002123FC" w:rsidRDefault="1F206A56" w:rsidP="002123FC">
      <w:r w:rsidRPr="1F206A56">
        <w:rPr>
          <w:b/>
          <w:bCs/>
        </w:rPr>
        <w:t xml:space="preserve">Background: </w:t>
      </w:r>
      <w:r w:rsidR="00F469A7">
        <w:t>P</w:t>
      </w:r>
      <w:r w:rsidR="00C24FAE">
        <w:t>umps</w:t>
      </w:r>
      <w:r w:rsidR="00225154">
        <w:t xml:space="preserve">, pipes, and fittings </w:t>
      </w:r>
      <w:r w:rsidR="00C24FAE">
        <w:t>are fundamental to</w:t>
      </w:r>
      <w:r w:rsidR="005A7E8E">
        <w:t xml:space="preserve"> </w:t>
      </w:r>
      <w:r w:rsidR="00F469A7">
        <w:t>chemical engineering</w:t>
      </w:r>
      <w:r w:rsidR="00C24FAE">
        <w:t xml:space="preserve"> processes</w:t>
      </w:r>
      <w:r w:rsidR="00F469A7">
        <w:t>. Th</w:t>
      </w:r>
      <w:r w:rsidR="00225154">
        <w:t xml:space="preserve">e Pump Cart will help you better </w:t>
      </w:r>
      <w:r w:rsidR="005A7E8E">
        <w:t xml:space="preserve">understand </w:t>
      </w:r>
      <w:r w:rsidR="00225154">
        <w:t>these devices and how performance calculations can be done.</w:t>
      </w:r>
      <w:r w:rsidR="006B5D39">
        <w:t xml:space="preserve"> To get the most out of the upcoming labs, you need to understand exactly what is present on the Pump Cart.</w:t>
      </w:r>
      <w:r w:rsidR="00225154">
        <w:t xml:space="preserve"> </w:t>
      </w:r>
      <w:r w:rsidR="006B5D39">
        <w:t xml:space="preserve">As a chemical engineer you must be able to predict and measure pressure gain due to a pump and pressure drops across straight sections of pipe and across fittings (valves, elbows, bends, etc.) that connect to those sections. </w:t>
      </w:r>
    </w:p>
    <w:p w14:paraId="0F744E4F" w14:textId="02974819" w:rsidR="006D6034" w:rsidRDefault="1F206A56" w:rsidP="0053105A">
      <w:r w:rsidRPr="1F206A56">
        <w:rPr>
          <w:b/>
          <w:bCs/>
        </w:rPr>
        <w:t>Project:</w:t>
      </w:r>
      <w:r>
        <w:t xml:space="preserve"> </w:t>
      </w:r>
      <w:r w:rsidR="00225154">
        <w:t>In the activities below, y</w:t>
      </w:r>
      <w:r w:rsidR="00032994">
        <w:t xml:space="preserve">ou will </w:t>
      </w:r>
      <w:r w:rsidR="00225154">
        <w:t xml:space="preserve">carefully examine the Pump Cart (without turning anything on) and diagram what is present on the cart. You will also do a safety audit to anticipate possible safety concerns with the equipment. The diagram you create is to assist you in </w:t>
      </w:r>
      <w:r w:rsidR="006B5D39">
        <w:t>Labs 6-9</w:t>
      </w:r>
      <w:r w:rsidR="00225154">
        <w:t>, so attempt to make it in a form that will be useful to you.</w:t>
      </w:r>
      <w:r w:rsidR="005A7E8E">
        <w:t xml:space="preserve"> </w:t>
      </w:r>
      <w:r w:rsidR="00225154">
        <w:t>If you have extra time</w:t>
      </w:r>
      <w:r w:rsidR="006B5D39">
        <w:t xml:space="preserve"> after completing these activities</w:t>
      </w:r>
      <w:r w:rsidR="00225154">
        <w:t>, you can begin working on Lab 6.</w:t>
      </w:r>
    </w:p>
    <w:p w14:paraId="644CBF2E" w14:textId="4B30B7F1" w:rsidR="005A7E8E" w:rsidRPr="000B65A4" w:rsidRDefault="00225154" w:rsidP="000B65A4">
      <w:pPr>
        <w:pStyle w:val="ListParagraph"/>
        <w:numPr>
          <w:ilvl w:val="0"/>
          <w:numId w:val="11"/>
        </w:numPr>
        <w:rPr>
          <w:b/>
        </w:rPr>
      </w:pPr>
      <w:r>
        <w:rPr>
          <w:b/>
        </w:rPr>
        <w:t>Pump Cart Equipment</w:t>
      </w:r>
      <w:r w:rsidR="005A7E8E" w:rsidRPr="000B65A4">
        <w:rPr>
          <w:b/>
        </w:rPr>
        <w:t>:</w:t>
      </w:r>
      <w:r w:rsidR="000B65A4">
        <w:rPr>
          <w:b/>
        </w:rPr>
        <w:t xml:space="preserve"> </w:t>
      </w:r>
      <w:r w:rsidR="000B65A4">
        <w:t xml:space="preserve">Familiarize yourself with the </w:t>
      </w:r>
      <w:r>
        <w:t xml:space="preserve">equipment by identifying the following items (put a </w:t>
      </w:r>
      <w:r w:rsidR="00821403">
        <w:t>number t</w:t>
      </w:r>
      <w:r w:rsidR="000A0D2A">
        <w:t xml:space="preserve">o the </w:t>
      </w:r>
      <w:r w:rsidR="00821403">
        <w:t>right</w:t>
      </w:r>
      <w:r w:rsidR="000A0D2A">
        <w:t xml:space="preserve"> of </w:t>
      </w:r>
      <w:r w:rsidR="00067800">
        <w:t xml:space="preserve">each letter, </w:t>
      </w:r>
      <w:r w:rsidR="00821403">
        <w:t>indicating how many items you found)</w:t>
      </w:r>
      <w:r>
        <w:t>:</w:t>
      </w:r>
      <w:r w:rsidR="005A7E8E" w:rsidRPr="000B65A4">
        <w:rPr>
          <w:b/>
        </w:rPr>
        <w:t xml:space="preserve"> </w:t>
      </w:r>
    </w:p>
    <w:p w14:paraId="55146EE8" w14:textId="73B0B8AF" w:rsidR="00225154" w:rsidRDefault="00821403" w:rsidP="000B65A4">
      <w:pPr>
        <w:pStyle w:val="ListParagraph"/>
        <w:numPr>
          <w:ilvl w:val="1"/>
          <w:numId w:val="11"/>
        </w:numPr>
      </w:pPr>
      <w:r>
        <w:lastRenderedPageBreak/>
        <w:t>____ L</w:t>
      </w:r>
      <w:r w:rsidR="00067800">
        <w:t xml:space="preserve">iquid storage </w:t>
      </w:r>
      <w:r w:rsidR="00225154">
        <w:t>tank</w:t>
      </w:r>
    </w:p>
    <w:p w14:paraId="7A4BB100" w14:textId="472BF8EB" w:rsidR="009C6954" w:rsidRDefault="00821403" w:rsidP="000B65A4">
      <w:pPr>
        <w:pStyle w:val="ListParagraph"/>
        <w:numPr>
          <w:ilvl w:val="1"/>
          <w:numId w:val="11"/>
        </w:numPr>
      </w:pPr>
      <w:r>
        <w:t>____ C</w:t>
      </w:r>
      <w:r w:rsidR="00067800">
        <w:t xml:space="preserve">entrifugal </w:t>
      </w:r>
      <w:r w:rsidR="00225154">
        <w:t>pump</w:t>
      </w:r>
    </w:p>
    <w:p w14:paraId="5474AE26" w14:textId="52441B36" w:rsidR="00225154" w:rsidRDefault="00821403" w:rsidP="000B65A4">
      <w:pPr>
        <w:pStyle w:val="ListParagraph"/>
        <w:numPr>
          <w:ilvl w:val="1"/>
          <w:numId w:val="11"/>
        </w:numPr>
      </w:pPr>
      <w:r>
        <w:t>____ P</w:t>
      </w:r>
      <w:r w:rsidR="00225154">
        <w:t>rimary control valve (powered by electricity and compressed air)</w:t>
      </w:r>
    </w:p>
    <w:p w14:paraId="637B1ECC" w14:textId="5DAA0171" w:rsidR="00225154" w:rsidRDefault="00821403" w:rsidP="000B65A4">
      <w:pPr>
        <w:pStyle w:val="ListParagraph"/>
        <w:numPr>
          <w:ilvl w:val="1"/>
          <w:numId w:val="11"/>
        </w:numPr>
      </w:pPr>
      <w:r>
        <w:t>____ P</w:t>
      </w:r>
      <w:r w:rsidR="00225154">
        <w:t>ressure regulator that reduces the house air pressure to that required by the control valve</w:t>
      </w:r>
    </w:p>
    <w:p w14:paraId="29172162" w14:textId="731DBA82" w:rsidR="00225154" w:rsidRDefault="00821403" w:rsidP="000B65A4">
      <w:pPr>
        <w:pStyle w:val="ListParagraph"/>
        <w:numPr>
          <w:ilvl w:val="1"/>
          <w:numId w:val="11"/>
        </w:numPr>
      </w:pPr>
      <w:r>
        <w:t>____ P</w:t>
      </w:r>
      <w:r w:rsidR="00225154">
        <w:t>rimary flow meter (big</w:t>
      </w:r>
      <w:r>
        <w:t>ger</w:t>
      </w:r>
      <w:r w:rsidR="00225154">
        <w:t xml:space="preserve"> </w:t>
      </w:r>
      <w:r>
        <w:t xml:space="preserve">and </w:t>
      </w:r>
      <w:r w:rsidR="00225154">
        <w:t>with a digital readout</w:t>
      </w:r>
      <w:r w:rsidR="00E44102">
        <w:t xml:space="preserve"> screen</w:t>
      </w:r>
      <w:r w:rsidR="00225154">
        <w:t>)</w:t>
      </w:r>
    </w:p>
    <w:p w14:paraId="62FE7467" w14:textId="46F073DD" w:rsidR="00225154" w:rsidRDefault="00821403" w:rsidP="000B65A4">
      <w:pPr>
        <w:pStyle w:val="ListParagraph"/>
        <w:numPr>
          <w:ilvl w:val="1"/>
          <w:numId w:val="11"/>
        </w:numPr>
      </w:pPr>
      <w:r>
        <w:t>____ S</w:t>
      </w:r>
      <w:r w:rsidR="00225154">
        <w:t xml:space="preserve">econdary flow meter </w:t>
      </w:r>
      <w:r w:rsidR="00067800">
        <w:t>(smaller</w:t>
      </w:r>
      <w:r>
        <w:t xml:space="preserve"> and without digital readout</w:t>
      </w:r>
      <w:r w:rsidR="00E44102">
        <w:t xml:space="preserve"> screen</w:t>
      </w:r>
      <w:r w:rsidR="00067800">
        <w:t>)</w:t>
      </w:r>
    </w:p>
    <w:p w14:paraId="6DA61584" w14:textId="739D7320" w:rsidR="00067800" w:rsidRDefault="00821403" w:rsidP="000B65A4">
      <w:pPr>
        <w:pStyle w:val="ListParagraph"/>
        <w:numPr>
          <w:ilvl w:val="1"/>
          <w:numId w:val="11"/>
        </w:numPr>
      </w:pPr>
      <w:r>
        <w:t xml:space="preserve">____ </w:t>
      </w:r>
      <w:r w:rsidR="00067800">
        <w:t>Digital pressure-difference gauge</w:t>
      </w:r>
      <w:r>
        <w:t>s</w:t>
      </w:r>
      <w:r w:rsidR="00067800">
        <w:t xml:space="preserve">, each having two input pressure lines </w:t>
      </w:r>
    </w:p>
    <w:p w14:paraId="7D8E54A0" w14:textId="5CCF5DCC" w:rsidR="00067800" w:rsidRDefault="00821403" w:rsidP="000B65A4">
      <w:pPr>
        <w:pStyle w:val="ListParagraph"/>
        <w:numPr>
          <w:ilvl w:val="1"/>
          <w:numId w:val="11"/>
        </w:numPr>
      </w:pPr>
      <w:r>
        <w:t>____ E</w:t>
      </w:r>
      <w:r w:rsidR="00067800">
        <w:t>lectronic control</w:t>
      </w:r>
      <w:r w:rsidR="002D276A">
        <w:t xml:space="preserve"> boxes</w:t>
      </w:r>
      <w:r w:rsidR="00067800">
        <w:t xml:space="preserve"> for controlling pump speed and control valve position, and recording pressure readings </w:t>
      </w:r>
    </w:p>
    <w:p w14:paraId="20BD0D06" w14:textId="2E0220D4" w:rsidR="00067800" w:rsidRDefault="00821403" w:rsidP="000B65A4">
      <w:pPr>
        <w:pStyle w:val="ListParagraph"/>
        <w:numPr>
          <w:ilvl w:val="1"/>
          <w:numId w:val="11"/>
        </w:numPr>
      </w:pPr>
      <w:r>
        <w:t>____ M</w:t>
      </w:r>
      <w:r w:rsidR="00067800">
        <w:t>anual ball valve (not meant to precisely control flow, only to turn it on or off quickly with a handle)</w:t>
      </w:r>
    </w:p>
    <w:p w14:paraId="75951A1A" w14:textId="5F32F871" w:rsidR="00067800" w:rsidRDefault="00821403" w:rsidP="000B65A4">
      <w:pPr>
        <w:pStyle w:val="ListParagraph"/>
        <w:numPr>
          <w:ilvl w:val="1"/>
          <w:numId w:val="11"/>
        </w:numPr>
      </w:pPr>
      <w:r>
        <w:t>____ M</w:t>
      </w:r>
      <w:r w:rsidR="00067800">
        <w:t>anual globe valve (meant to precisely control flow by rotating a knob)</w:t>
      </w:r>
    </w:p>
    <w:p w14:paraId="21AD6613" w14:textId="2AAA37FF" w:rsidR="00067800" w:rsidRDefault="00821403" w:rsidP="000B65A4">
      <w:pPr>
        <w:pStyle w:val="ListParagraph"/>
        <w:numPr>
          <w:ilvl w:val="1"/>
          <w:numId w:val="11"/>
        </w:numPr>
      </w:pPr>
      <w:r>
        <w:t xml:space="preserve">____ </w:t>
      </w:r>
      <w:r w:rsidR="00067800">
        <w:t>90-degree elbow bend in the pipe or “L”</w:t>
      </w:r>
    </w:p>
    <w:p w14:paraId="5C4CE31D" w14:textId="1E64C0EE" w:rsidR="00067800" w:rsidRDefault="00821403" w:rsidP="000B65A4">
      <w:pPr>
        <w:pStyle w:val="ListParagraph"/>
        <w:numPr>
          <w:ilvl w:val="1"/>
          <w:numId w:val="11"/>
        </w:numPr>
      </w:pPr>
      <w:r>
        <w:t xml:space="preserve">____ </w:t>
      </w:r>
      <w:r w:rsidR="00067800">
        <w:t>180-degree bend in the pipe or “U”</w:t>
      </w:r>
    </w:p>
    <w:p w14:paraId="26E81991" w14:textId="77B41012" w:rsidR="00067800" w:rsidRDefault="00821403" w:rsidP="000B65A4">
      <w:pPr>
        <w:pStyle w:val="ListParagraph"/>
        <w:numPr>
          <w:ilvl w:val="1"/>
          <w:numId w:val="11"/>
        </w:numPr>
      </w:pPr>
      <w:r>
        <w:t xml:space="preserve">____ </w:t>
      </w:r>
      <w:r w:rsidR="00067800">
        <w:t>“T” connection in the pipe</w:t>
      </w:r>
      <w:r w:rsidR="00E3652D">
        <w:t xml:space="preserve"> (ignore the top spigot, and the T-connections on the pressure taps don’t count since they are not part of the flow circuit).</w:t>
      </w:r>
    </w:p>
    <w:p w14:paraId="1EBD317C" w14:textId="5373D2B7" w:rsidR="001F7570" w:rsidRDefault="00821403" w:rsidP="00821403">
      <w:pPr>
        <w:pStyle w:val="ListParagraph"/>
        <w:numPr>
          <w:ilvl w:val="1"/>
          <w:numId w:val="11"/>
        </w:numPr>
      </w:pPr>
      <w:r>
        <w:t>____ Straight Reducer that connects different-diameter pipes</w:t>
      </w:r>
    </w:p>
    <w:p w14:paraId="1D67AB85" w14:textId="77777777" w:rsidR="00E44102" w:rsidRDefault="00E44102" w:rsidP="00E44102">
      <w:pPr>
        <w:pStyle w:val="ListParagraph"/>
        <w:ind w:left="1440"/>
      </w:pPr>
    </w:p>
    <w:p w14:paraId="657246F9" w14:textId="7591F2E9" w:rsidR="002D276A" w:rsidRDefault="00B86A8D" w:rsidP="007F400F">
      <w:pPr>
        <w:pStyle w:val="ListParagraph"/>
        <w:numPr>
          <w:ilvl w:val="0"/>
          <w:numId w:val="11"/>
        </w:numPr>
      </w:pPr>
      <w:r>
        <w:rPr>
          <w:b/>
        </w:rPr>
        <w:t>P</w:t>
      </w:r>
      <w:r w:rsidR="002D276A">
        <w:rPr>
          <w:b/>
        </w:rPr>
        <w:t>rocess Flow Diagram</w:t>
      </w:r>
      <w:r>
        <w:rPr>
          <w:b/>
        </w:rPr>
        <w:t>:</w:t>
      </w:r>
      <w:r w:rsidR="002D276A">
        <w:rPr>
          <w:b/>
        </w:rPr>
        <w:t xml:space="preserve"> </w:t>
      </w:r>
      <w:r w:rsidR="00984137">
        <w:t xml:space="preserve">Attach </w:t>
      </w:r>
      <w:r w:rsidR="002D276A">
        <w:t xml:space="preserve">a </w:t>
      </w:r>
      <w:r w:rsidR="00984137">
        <w:t xml:space="preserve">hand-drawn </w:t>
      </w:r>
      <w:r w:rsidR="002D276A">
        <w:t xml:space="preserve">diagram of the primary liquid flow path beginning with the tank and ending with the tank, identifying key equipment and fittings along the way. Your diagram should also indicate which pressure taps in the flow path connect to which pressure gauges. </w:t>
      </w:r>
      <w:r w:rsidR="00984137">
        <w:t xml:space="preserve">Also note the sections that have ¾-inch (nominal) or smaller pipes. </w:t>
      </w:r>
      <w:r w:rsidR="002D276A">
        <w:t xml:space="preserve">This </w:t>
      </w:r>
      <w:r w:rsidR="00984137">
        <w:t xml:space="preserve">diagram </w:t>
      </w:r>
      <w:r w:rsidR="002D276A">
        <w:t>will assist you later when you need to determine pressure drops across particular sections</w:t>
      </w:r>
      <w:r w:rsidR="00984137">
        <w:t>, so you may want to make an extra copy of it before turning it in</w:t>
      </w:r>
      <w:r w:rsidR="002D276A">
        <w:t>.</w:t>
      </w:r>
    </w:p>
    <w:p w14:paraId="7B20DC30" w14:textId="77777777" w:rsidR="00753B58" w:rsidRDefault="00753B58" w:rsidP="00753B58"/>
    <w:p w14:paraId="22E89283" w14:textId="72BACDD1" w:rsidR="000B65A4" w:rsidRDefault="000B65A4" w:rsidP="00481A94">
      <w:pPr>
        <w:pStyle w:val="ListParagraph"/>
        <w:ind w:left="1440"/>
      </w:pPr>
    </w:p>
    <w:p w14:paraId="0376C36A" w14:textId="7E336FFA" w:rsidR="00984137" w:rsidRDefault="00984137" w:rsidP="00481A94">
      <w:pPr>
        <w:pStyle w:val="ListParagraph"/>
        <w:ind w:left="1440"/>
      </w:pPr>
    </w:p>
    <w:p w14:paraId="165BCC0C" w14:textId="5AAFB682" w:rsidR="00984137" w:rsidRDefault="00984137" w:rsidP="00481A94">
      <w:pPr>
        <w:pStyle w:val="ListParagraph"/>
        <w:ind w:left="1440"/>
      </w:pPr>
    </w:p>
    <w:p w14:paraId="21F98460" w14:textId="7C5826F8" w:rsidR="00984137" w:rsidRDefault="00984137" w:rsidP="00481A94">
      <w:pPr>
        <w:pStyle w:val="ListParagraph"/>
        <w:ind w:left="1440"/>
      </w:pPr>
    </w:p>
    <w:p w14:paraId="5CDBFEF7" w14:textId="7ED121C5" w:rsidR="00984137" w:rsidRDefault="00984137" w:rsidP="00481A94">
      <w:pPr>
        <w:pStyle w:val="ListParagraph"/>
        <w:ind w:left="1440"/>
      </w:pPr>
    </w:p>
    <w:p w14:paraId="38096CD1" w14:textId="5CA05747" w:rsidR="00984137" w:rsidRDefault="00984137" w:rsidP="00481A94">
      <w:pPr>
        <w:pStyle w:val="ListParagraph"/>
        <w:ind w:left="1440"/>
      </w:pPr>
    </w:p>
    <w:p w14:paraId="0E413854" w14:textId="2D2BDC84" w:rsidR="00984137" w:rsidRDefault="00984137" w:rsidP="00481A94">
      <w:pPr>
        <w:pStyle w:val="ListParagraph"/>
        <w:ind w:left="1440"/>
      </w:pPr>
    </w:p>
    <w:p w14:paraId="06B78D92" w14:textId="4ABED6CE" w:rsidR="00E44102" w:rsidRDefault="00E44102" w:rsidP="00481A94">
      <w:pPr>
        <w:pStyle w:val="ListParagraph"/>
        <w:ind w:left="1440"/>
      </w:pPr>
    </w:p>
    <w:p w14:paraId="16438297" w14:textId="77777777" w:rsidR="00E44102" w:rsidRDefault="00E44102" w:rsidP="00481A94">
      <w:pPr>
        <w:pStyle w:val="ListParagraph"/>
        <w:ind w:left="1440"/>
      </w:pPr>
    </w:p>
    <w:p w14:paraId="575775D2" w14:textId="514FCC89" w:rsidR="00984137" w:rsidRDefault="00984137" w:rsidP="00481A94">
      <w:pPr>
        <w:pStyle w:val="ListParagraph"/>
        <w:ind w:left="1440"/>
      </w:pPr>
    </w:p>
    <w:p w14:paraId="7D66760A" w14:textId="5ECB4867" w:rsidR="00984137" w:rsidRDefault="00984137" w:rsidP="00481A94">
      <w:pPr>
        <w:pStyle w:val="ListParagraph"/>
        <w:ind w:left="1440"/>
      </w:pPr>
    </w:p>
    <w:p w14:paraId="3A611440" w14:textId="77777777" w:rsidR="00984137" w:rsidRDefault="00984137" w:rsidP="00753B58"/>
    <w:p w14:paraId="03545BF2" w14:textId="5980FF82" w:rsidR="00753B58" w:rsidRDefault="00753B58" w:rsidP="00753B58">
      <w:pPr>
        <w:pStyle w:val="ListParagraph"/>
        <w:numPr>
          <w:ilvl w:val="0"/>
          <w:numId w:val="11"/>
        </w:numPr>
      </w:pPr>
      <w:r>
        <w:t>Pump Cart Control Interface</w:t>
      </w:r>
    </w:p>
    <w:p w14:paraId="44D7107E" w14:textId="782B719F" w:rsidR="00753B58" w:rsidRDefault="00753B58" w:rsidP="00753B58">
      <w:pPr>
        <w:pStyle w:val="ListParagraph"/>
        <w:numPr>
          <w:ilvl w:val="1"/>
          <w:numId w:val="11"/>
        </w:numPr>
      </w:pPr>
      <w:r>
        <w:lastRenderedPageBreak/>
        <w:t>The pump cart is controlled via a control interface that runs in the Blue Moon browser on a laptop. Familiarize yourself with this interface. Identify the following:</w:t>
      </w:r>
    </w:p>
    <w:p w14:paraId="3FEB4EA7" w14:textId="0FD3D02C" w:rsidR="00753B58" w:rsidRDefault="00753B58" w:rsidP="00753B58">
      <w:pPr>
        <w:pStyle w:val="ListParagraph"/>
        <w:numPr>
          <w:ilvl w:val="2"/>
          <w:numId w:val="11"/>
        </w:numPr>
      </w:pPr>
      <w:r>
        <w:t>Main power switch</w:t>
      </w:r>
    </w:p>
    <w:p w14:paraId="2B47C294" w14:textId="5AC94179" w:rsidR="00753B58" w:rsidRDefault="00753B58" w:rsidP="00753B58">
      <w:pPr>
        <w:pStyle w:val="ListParagraph"/>
        <w:numPr>
          <w:ilvl w:val="2"/>
          <w:numId w:val="11"/>
        </w:numPr>
      </w:pPr>
      <w:r>
        <w:t>Pump on/off switch</w:t>
      </w:r>
    </w:p>
    <w:p w14:paraId="711A5F8E" w14:textId="48D68D03" w:rsidR="00753B58" w:rsidRDefault="00753B58" w:rsidP="00753B58">
      <w:pPr>
        <w:pStyle w:val="ListParagraph"/>
        <w:numPr>
          <w:ilvl w:val="2"/>
          <w:numId w:val="11"/>
        </w:numPr>
      </w:pPr>
      <w:r>
        <w:t>Manual Control Override</w:t>
      </w:r>
    </w:p>
    <w:p w14:paraId="69EC979C" w14:textId="5229D8AA" w:rsidR="00753B58" w:rsidRDefault="00753B58" w:rsidP="00753B58">
      <w:pPr>
        <w:pStyle w:val="ListParagraph"/>
        <w:numPr>
          <w:ilvl w:val="1"/>
          <w:numId w:val="11"/>
        </w:numPr>
      </w:pPr>
      <w:r>
        <w:t>Note the parts that are user inputs versus gauges/reported values.</w:t>
      </w:r>
    </w:p>
    <w:p w14:paraId="2A69D198" w14:textId="21B1FDF8" w:rsidR="00753B58" w:rsidRDefault="00102671" w:rsidP="00753B58">
      <w:pPr>
        <w:pStyle w:val="ListParagraph"/>
        <w:numPr>
          <w:ilvl w:val="1"/>
          <w:numId w:val="11"/>
        </w:numPr>
      </w:pPr>
      <w:r>
        <w:t xml:space="preserve">You can turn the pump on and off with the pump </w:t>
      </w:r>
      <w:proofErr w:type="gramStart"/>
      <w:r>
        <w:t>switch, and</w:t>
      </w:r>
      <w:proofErr w:type="gramEnd"/>
      <w:r>
        <w:t xml:space="preserve"> change the pump speed with the Pump Speed setpoint. The actual pump speed (RPM) and pump motor power (W) are reported. Identify these.</w:t>
      </w:r>
    </w:p>
    <w:p w14:paraId="4DB35C0A" w14:textId="6EEABB45" w:rsidR="00102671" w:rsidRDefault="00102671" w:rsidP="00102671">
      <w:pPr>
        <w:pStyle w:val="ListParagraph"/>
        <w:numPr>
          <w:ilvl w:val="1"/>
          <w:numId w:val="11"/>
        </w:numPr>
      </w:pPr>
      <w:r>
        <w:t>There are two modes of operation: manual and automatic. We’ll run manual.</w:t>
      </w:r>
    </w:p>
    <w:p w14:paraId="226D901A" w14:textId="0E1BCFBF" w:rsidR="00102671" w:rsidRDefault="00102671" w:rsidP="00102671">
      <w:pPr>
        <w:pStyle w:val="ListParagraph"/>
        <w:numPr>
          <w:ilvl w:val="2"/>
          <w:numId w:val="11"/>
        </w:numPr>
      </w:pPr>
      <w:r>
        <w:t>Identify the manual switch again.</w:t>
      </w:r>
    </w:p>
    <w:p w14:paraId="5BFD95AC" w14:textId="314F4294" w:rsidR="00102671" w:rsidRDefault="00102671" w:rsidP="00102671">
      <w:pPr>
        <w:pStyle w:val="ListParagraph"/>
        <w:numPr>
          <w:ilvl w:val="2"/>
          <w:numId w:val="11"/>
        </w:numPr>
      </w:pPr>
      <w:r>
        <w:t>Note the horizontal slider below the switch that lets you set the valve position. You can also set the value directly using the box to the right.</w:t>
      </w:r>
    </w:p>
    <w:p w14:paraId="239F4955" w14:textId="06C8A1FE" w:rsidR="00102671" w:rsidRDefault="00102671" w:rsidP="00102671">
      <w:pPr>
        <w:pStyle w:val="ListParagraph"/>
        <w:numPr>
          <w:ilvl w:val="2"/>
          <w:numId w:val="11"/>
        </w:numPr>
      </w:pPr>
      <w:r>
        <w:t>The valve position will determine the flow through the system. Note where the liquid flowrate is reported.</w:t>
      </w:r>
    </w:p>
    <w:p w14:paraId="59FB46AB" w14:textId="068970FB" w:rsidR="00102671" w:rsidRDefault="00102671" w:rsidP="00102671">
      <w:pPr>
        <w:pStyle w:val="ListParagraph"/>
        <w:numPr>
          <w:ilvl w:val="2"/>
          <w:numId w:val="11"/>
        </w:numPr>
      </w:pPr>
      <w:r>
        <w:t>There is also a flowmeter that reports the flowrate through the bypass section. Note this indicator.</w:t>
      </w:r>
    </w:p>
    <w:p w14:paraId="639098BD" w14:textId="06D696E4" w:rsidR="00102671" w:rsidRDefault="00102671" w:rsidP="00102671">
      <w:pPr>
        <w:pStyle w:val="ListParagraph"/>
        <w:numPr>
          <w:ilvl w:val="2"/>
          <w:numId w:val="11"/>
        </w:numPr>
      </w:pPr>
      <w:r>
        <w:t xml:space="preserve">When in automatic control, there are several input boxes. We won’t be using these, but you should identify </w:t>
      </w:r>
      <w:proofErr w:type="gramStart"/>
      <w:r>
        <w:t>them</w:t>
      </w:r>
      <w:proofErr w:type="gramEnd"/>
      <w:r>
        <w:t xml:space="preserve"> so you know to ignore them: flowrate setpoint, Kc, </w:t>
      </w:r>
      <w:proofErr w:type="spellStart"/>
      <w:r>
        <w:t>Ti</w:t>
      </w:r>
      <w:proofErr w:type="spellEnd"/>
      <w:r>
        <w:t>, Td.</w:t>
      </w:r>
    </w:p>
    <w:p w14:paraId="09BABEDA" w14:textId="5C3862CC" w:rsidR="00753B58" w:rsidRDefault="00753B58" w:rsidP="00753B58">
      <w:pPr>
        <w:pStyle w:val="ListParagraph"/>
      </w:pPr>
    </w:p>
    <w:p w14:paraId="7A330F63" w14:textId="71676345" w:rsidR="00753B58" w:rsidRDefault="00753B58" w:rsidP="00545AFD">
      <w:pPr>
        <w:pStyle w:val="ListParagraph"/>
        <w:ind w:left="-90"/>
      </w:pPr>
      <w:r w:rsidRPr="00753B58">
        <w:drawing>
          <wp:inline distT="0" distB="0" distL="0" distR="0" wp14:anchorId="5F51A807" wp14:editId="0E84F376">
            <wp:extent cx="6288996" cy="4000500"/>
            <wp:effectExtent l="0" t="0" r="0" b="0"/>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8"/>
                    <a:stretch>
                      <a:fillRect/>
                    </a:stretch>
                  </pic:blipFill>
                  <pic:spPr>
                    <a:xfrm>
                      <a:off x="0" y="0"/>
                      <a:ext cx="6297203" cy="4005720"/>
                    </a:xfrm>
                    <a:prstGeom prst="rect">
                      <a:avLst/>
                    </a:prstGeom>
                  </pic:spPr>
                </pic:pic>
              </a:graphicData>
            </a:graphic>
          </wp:inline>
        </w:drawing>
      </w:r>
    </w:p>
    <w:p w14:paraId="265841FB" w14:textId="003C2401" w:rsidR="00102671" w:rsidRDefault="00102671" w:rsidP="004C1126">
      <w:pPr>
        <w:pStyle w:val="ListParagraph"/>
        <w:numPr>
          <w:ilvl w:val="1"/>
          <w:numId w:val="11"/>
        </w:numPr>
      </w:pPr>
      <w:r>
        <w:lastRenderedPageBreak/>
        <w:t>There are pressure taps in the system that record the pressure. Identify these on the control screen.</w:t>
      </w:r>
    </w:p>
    <w:p w14:paraId="1E3DD856" w14:textId="0E57F253" w:rsidR="00102671" w:rsidRDefault="00102671" w:rsidP="004C1126">
      <w:pPr>
        <w:pStyle w:val="ListParagraph"/>
        <w:numPr>
          <w:ilvl w:val="1"/>
          <w:numId w:val="11"/>
        </w:numPr>
      </w:pPr>
      <w:r>
        <w:t xml:space="preserve">You can save system measurements to a data file. There are two boxes to specify the time increment between data points, and the number of data points to record. </w:t>
      </w:r>
    </w:p>
    <w:p w14:paraId="5EF80FA1" w14:textId="4C0291B2" w:rsidR="00102671" w:rsidRDefault="00102671" w:rsidP="00102671">
      <w:pPr>
        <w:pStyle w:val="ListParagraph"/>
        <w:numPr>
          <w:ilvl w:val="1"/>
          <w:numId w:val="19"/>
        </w:numPr>
      </w:pPr>
      <w:r>
        <w:t>Identify these two inputs.</w:t>
      </w:r>
    </w:p>
    <w:p w14:paraId="199C280B" w14:textId="7F97ED1E" w:rsidR="00102671" w:rsidRDefault="00102671" w:rsidP="00102671">
      <w:pPr>
        <w:pStyle w:val="ListParagraph"/>
        <w:numPr>
          <w:ilvl w:val="1"/>
          <w:numId w:val="19"/>
        </w:numPr>
      </w:pPr>
      <w:r>
        <w:t>What will influence the values you choose?</w:t>
      </w:r>
    </w:p>
    <w:p w14:paraId="027096D5" w14:textId="55211E62" w:rsidR="00102671" w:rsidRDefault="00102671" w:rsidP="00102671">
      <w:pPr>
        <w:pStyle w:val="ListParagraph"/>
        <w:numPr>
          <w:ilvl w:val="1"/>
          <w:numId w:val="19"/>
        </w:numPr>
      </w:pPr>
      <w:r>
        <w:t>Identify the button to start recording the results.</w:t>
      </w:r>
    </w:p>
    <w:p w14:paraId="729782EB" w14:textId="724865DF" w:rsidR="00102671" w:rsidRDefault="00102671" w:rsidP="00102671">
      <w:pPr>
        <w:pStyle w:val="ListParagraph"/>
        <w:numPr>
          <w:ilvl w:val="1"/>
          <w:numId w:val="19"/>
        </w:numPr>
      </w:pPr>
      <w:r>
        <w:t xml:space="preserve">When finished scroll to the bottom of the screen to see the file. </w:t>
      </w:r>
      <w:r w:rsidR="004C1126">
        <w:t>You can save this to your J: drive.</w:t>
      </w:r>
    </w:p>
    <w:p w14:paraId="5E792042" w14:textId="36321482" w:rsidR="004C1126" w:rsidRDefault="004C1126" w:rsidP="004C1126">
      <w:pPr>
        <w:pStyle w:val="ListParagraph"/>
        <w:numPr>
          <w:ilvl w:val="1"/>
          <w:numId w:val="11"/>
        </w:numPr>
      </w:pPr>
      <w:r>
        <w:t xml:space="preserve">A typical workflow will </w:t>
      </w:r>
      <w:proofErr w:type="gramStart"/>
      <w:r>
        <w:t>be:</w:t>
      </w:r>
      <w:proofErr w:type="gramEnd"/>
      <w:r>
        <w:t xml:space="preserve"> turn on the main power; turn on the pump; set desired pump speed; turn on manual control; set some fixed valve position; wait for the system to equilibrate (roughly constant flow reported); record data by specifying time between points, number of points, click the record button, wait for completion; view/save data file.</w:t>
      </w:r>
    </w:p>
    <w:p w14:paraId="3A499E50" w14:textId="1FC7FF1C" w:rsidR="004C1126" w:rsidRDefault="004C1126" w:rsidP="004C1126">
      <w:pPr>
        <w:pStyle w:val="ListParagraph"/>
        <w:numPr>
          <w:ilvl w:val="1"/>
          <w:numId w:val="11"/>
        </w:numPr>
      </w:pPr>
      <w:r>
        <w:t>If available, run through this workflow on the real system.</w:t>
      </w:r>
    </w:p>
    <w:p w14:paraId="3393C8F1" w14:textId="77777777" w:rsidR="00102671" w:rsidRDefault="00102671" w:rsidP="00753B58">
      <w:pPr>
        <w:pStyle w:val="ListParagraph"/>
      </w:pPr>
    </w:p>
    <w:p w14:paraId="693DBDE3" w14:textId="00AAAAE6" w:rsidR="00753B58" w:rsidRDefault="00753B58" w:rsidP="00753B58">
      <w:pPr>
        <w:pStyle w:val="ListParagraph"/>
      </w:pPr>
    </w:p>
    <w:p w14:paraId="2E6AEF94" w14:textId="77777777" w:rsidR="00753B58" w:rsidRDefault="00753B58" w:rsidP="00753B58">
      <w:pPr>
        <w:pStyle w:val="ListParagraph"/>
      </w:pPr>
    </w:p>
    <w:p w14:paraId="567743F3" w14:textId="41DAD619" w:rsidR="00BB0C56" w:rsidRPr="00753B58" w:rsidRDefault="002D276A" w:rsidP="00753B58">
      <w:pPr>
        <w:pStyle w:val="ListParagraph"/>
        <w:numPr>
          <w:ilvl w:val="0"/>
          <w:numId w:val="11"/>
        </w:numPr>
      </w:pPr>
      <w:r w:rsidRPr="00753B58">
        <w:rPr>
          <w:b/>
        </w:rPr>
        <w:t>Safety</w:t>
      </w:r>
      <w:r w:rsidR="00481A94" w:rsidRPr="00753B58">
        <w:rPr>
          <w:b/>
        </w:rPr>
        <w:t xml:space="preserve">: </w:t>
      </w:r>
      <w:r w:rsidR="00481A94">
        <w:t xml:space="preserve"> </w:t>
      </w:r>
      <w:r>
        <w:t xml:space="preserve">Do a safety audit and identify all the potential hazards with this equipment. </w:t>
      </w:r>
      <w:r w:rsidR="00984137">
        <w:t xml:space="preserve">Consider electrical, mechanical (pinching of fingers, </w:t>
      </w:r>
      <w:r w:rsidR="00057E84">
        <w:t>impact with body parts</w:t>
      </w:r>
      <w:r w:rsidR="00984137">
        <w:t>), thermal, chemical exposure hazards. Summarize your findings and how you can mitigate or avoid these hazards while operating the equipment.</w:t>
      </w:r>
    </w:p>
    <w:p w14:paraId="069A4A77" w14:textId="383AE41A" w:rsidR="009C6954" w:rsidRDefault="009C6954" w:rsidP="00BB0C56">
      <w:pPr>
        <w:pStyle w:val="ListParagraph"/>
        <w:ind w:left="1440"/>
      </w:pPr>
    </w:p>
    <w:p w14:paraId="464D9741" w14:textId="29B08257" w:rsidR="009C6954" w:rsidRDefault="009C6954" w:rsidP="00BB0C56">
      <w:pPr>
        <w:pStyle w:val="ListParagraph"/>
        <w:ind w:left="1440"/>
      </w:pPr>
    </w:p>
    <w:p w14:paraId="73850264" w14:textId="50B9BEC6" w:rsidR="009C6954" w:rsidRDefault="009C6954" w:rsidP="00BB0C56">
      <w:pPr>
        <w:pStyle w:val="ListParagraph"/>
        <w:ind w:left="1440"/>
      </w:pPr>
    </w:p>
    <w:p w14:paraId="00D882EE" w14:textId="0D23A581" w:rsidR="009C6954" w:rsidRDefault="009C6954" w:rsidP="00BB0C56">
      <w:pPr>
        <w:pStyle w:val="ListParagraph"/>
        <w:ind w:left="1440"/>
      </w:pPr>
    </w:p>
    <w:p w14:paraId="2B90EC74" w14:textId="71CBF205" w:rsidR="009C6954" w:rsidRDefault="009C6954" w:rsidP="00BB0C56">
      <w:pPr>
        <w:pStyle w:val="ListParagraph"/>
        <w:ind w:left="1440"/>
      </w:pPr>
    </w:p>
    <w:p w14:paraId="3810A423" w14:textId="77777777" w:rsidR="009C6954" w:rsidRDefault="009C6954" w:rsidP="00BB0C56">
      <w:pPr>
        <w:pStyle w:val="ListParagraph"/>
        <w:ind w:left="1440"/>
      </w:pPr>
    </w:p>
    <w:p w14:paraId="6BD23EDB" w14:textId="3952A8E0" w:rsidR="009C6954" w:rsidRDefault="009C6954" w:rsidP="00BB0C56">
      <w:pPr>
        <w:pStyle w:val="ListParagraph"/>
        <w:ind w:left="1440"/>
      </w:pPr>
    </w:p>
    <w:p w14:paraId="33257A1C" w14:textId="3FCA4AC1" w:rsidR="00984137" w:rsidRDefault="00984137" w:rsidP="00BB0C56">
      <w:pPr>
        <w:pStyle w:val="ListParagraph"/>
        <w:ind w:left="1440"/>
      </w:pPr>
    </w:p>
    <w:p w14:paraId="4EA2ABFF" w14:textId="51AD4654" w:rsidR="00984137" w:rsidRDefault="00984137" w:rsidP="00BB0C56">
      <w:pPr>
        <w:pStyle w:val="ListParagraph"/>
        <w:ind w:left="1440"/>
      </w:pPr>
    </w:p>
    <w:p w14:paraId="7F6FE58B" w14:textId="02C60E52" w:rsidR="00984137" w:rsidRDefault="00984137" w:rsidP="00BB0C56">
      <w:pPr>
        <w:pStyle w:val="ListParagraph"/>
        <w:ind w:left="1440"/>
      </w:pPr>
    </w:p>
    <w:p w14:paraId="032006FB" w14:textId="77777777" w:rsidR="00984137" w:rsidRDefault="00984137" w:rsidP="00BB0C56">
      <w:pPr>
        <w:pStyle w:val="ListParagraph"/>
        <w:ind w:left="1440"/>
      </w:pPr>
    </w:p>
    <w:p w14:paraId="67633FF8" w14:textId="6ED0EB66" w:rsidR="009C6954" w:rsidRDefault="009C6954" w:rsidP="00BB0C56">
      <w:pPr>
        <w:pStyle w:val="ListParagraph"/>
        <w:ind w:left="1440"/>
      </w:pPr>
    </w:p>
    <w:p w14:paraId="5FE39200" w14:textId="77777777" w:rsidR="00F671FC" w:rsidRDefault="00F671FC" w:rsidP="00BB0C56">
      <w:pPr>
        <w:pStyle w:val="ListParagraph"/>
        <w:ind w:left="1440"/>
      </w:pPr>
    </w:p>
    <w:p w14:paraId="5CBBAACE" w14:textId="0BA4EB47" w:rsidR="009C6954" w:rsidRDefault="009C6954" w:rsidP="00BB0C56">
      <w:pPr>
        <w:pStyle w:val="ListParagraph"/>
        <w:ind w:left="1440"/>
      </w:pPr>
    </w:p>
    <w:p w14:paraId="50E2C0D5" w14:textId="260C9481" w:rsidR="00F671FC" w:rsidRDefault="00F671FC" w:rsidP="00BB0C56">
      <w:pPr>
        <w:pStyle w:val="ListParagraph"/>
        <w:ind w:left="1440"/>
      </w:pPr>
    </w:p>
    <w:p w14:paraId="4BA9ECA2" w14:textId="50E7DF8A" w:rsidR="00F671FC" w:rsidRDefault="00F671FC" w:rsidP="00BB0C56">
      <w:pPr>
        <w:pStyle w:val="ListParagraph"/>
        <w:ind w:left="1440"/>
      </w:pPr>
    </w:p>
    <w:p w14:paraId="6A777F0E" w14:textId="055238B2" w:rsidR="00F671FC" w:rsidRDefault="00F671FC" w:rsidP="00BB0C56">
      <w:pPr>
        <w:pStyle w:val="ListParagraph"/>
        <w:ind w:left="1440"/>
      </w:pPr>
    </w:p>
    <w:p w14:paraId="3E55BAC3" w14:textId="79EAAA38" w:rsidR="00F671FC" w:rsidRDefault="00F671FC" w:rsidP="00BB0C56">
      <w:pPr>
        <w:pStyle w:val="ListParagraph"/>
        <w:ind w:left="1440"/>
      </w:pPr>
    </w:p>
    <w:p w14:paraId="334F7B45" w14:textId="77777777" w:rsidR="00464375" w:rsidRDefault="00464375" w:rsidP="00103820"/>
    <w:p w14:paraId="15E8D6BF" w14:textId="77777777" w:rsidR="00103820" w:rsidRDefault="00103820" w:rsidP="00103820">
      <w:pPr>
        <w:rPr>
          <w:rFonts w:eastAsiaTheme="minorEastAsia"/>
          <w:b/>
          <w:bCs/>
        </w:rPr>
      </w:pPr>
      <w:r w:rsidRPr="1F206A56">
        <w:rPr>
          <w:rFonts w:eastAsiaTheme="minorEastAsia"/>
          <w:b/>
          <w:bCs/>
        </w:rPr>
        <w:lastRenderedPageBreak/>
        <w:t>_________________________________________________________________________________</w:t>
      </w:r>
    </w:p>
    <w:p w14:paraId="20830972" w14:textId="77777777" w:rsidR="00103820" w:rsidRPr="00CD3661" w:rsidRDefault="00103820" w:rsidP="00103820">
      <w:pPr>
        <w:rPr>
          <w:b/>
          <w:bCs/>
        </w:rPr>
      </w:pPr>
      <w:r w:rsidRPr="1F206A56">
        <w:rPr>
          <w:b/>
          <w:bCs/>
        </w:rPr>
        <w:t>Grading Rubric (to be completed by TAs)</w:t>
      </w:r>
    </w:p>
    <w:tbl>
      <w:tblPr>
        <w:tblStyle w:val="TableGrid"/>
        <w:tblW w:w="0" w:type="auto"/>
        <w:tblInd w:w="1188" w:type="dxa"/>
        <w:tblLook w:val="04A0" w:firstRow="1" w:lastRow="0" w:firstColumn="1" w:lastColumn="0" w:noHBand="0" w:noVBand="1"/>
      </w:tblPr>
      <w:tblGrid>
        <w:gridCol w:w="4860"/>
        <w:gridCol w:w="1080"/>
        <w:gridCol w:w="990"/>
      </w:tblGrid>
      <w:tr w:rsidR="00103820" w14:paraId="190AB499" w14:textId="77777777" w:rsidTr="00F25284">
        <w:tc>
          <w:tcPr>
            <w:tcW w:w="4860" w:type="dxa"/>
            <w:tcBorders>
              <w:top w:val="nil"/>
              <w:left w:val="nil"/>
              <w:bottom w:val="nil"/>
              <w:right w:val="nil"/>
            </w:tcBorders>
          </w:tcPr>
          <w:p w14:paraId="5E0E2CC2" w14:textId="77777777" w:rsidR="00103820" w:rsidRDefault="00103820" w:rsidP="00F25284"/>
        </w:tc>
        <w:tc>
          <w:tcPr>
            <w:tcW w:w="1080" w:type="dxa"/>
            <w:tcBorders>
              <w:top w:val="nil"/>
              <w:left w:val="nil"/>
              <w:bottom w:val="single" w:sz="8" w:space="0" w:color="auto"/>
              <w:right w:val="nil"/>
            </w:tcBorders>
          </w:tcPr>
          <w:p w14:paraId="60D80037" w14:textId="77777777" w:rsidR="00103820" w:rsidRDefault="00103820" w:rsidP="00F25284">
            <w:pPr>
              <w:jc w:val="center"/>
            </w:pPr>
            <w:r>
              <w:t>Points</w:t>
            </w:r>
          </w:p>
        </w:tc>
        <w:tc>
          <w:tcPr>
            <w:tcW w:w="990" w:type="dxa"/>
            <w:tcBorders>
              <w:top w:val="nil"/>
              <w:left w:val="nil"/>
              <w:bottom w:val="single" w:sz="8" w:space="0" w:color="auto"/>
              <w:right w:val="nil"/>
            </w:tcBorders>
          </w:tcPr>
          <w:p w14:paraId="598D33D7" w14:textId="77777777" w:rsidR="00103820" w:rsidRDefault="00103820" w:rsidP="00F25284">
            <w:pPr>
              <w:jc w:val="center"/>
            </w:pPr>
            <w:r>
              <w:t>Max</w:t>
            </w:r>
          </w:p>
        </w:tc>
      </w:tr>
      <w:tr w:rsidR="00103820" w14:paraId="2A9AF96E" w14:textId="77777777" w:rsidTr="00F25284">
        <w:trPr>
          <w:trHeight w:val="288"/>
        </w:trPr>
        <w:tc>
          <w:tcPr>
            <w:tcW w:w="4860" w:type="dxa"/>
            <w:tcBorders>
              <w:top w:val="nil"/>
              <w:left w:val="nil"/>
              <w:bottom w:val="nil"/>
              <w:right w:val="single" w:sz="8" w:space="0" w:color="auto"/>
            </w:tcBorders>
          </w:tcPr>
          <w:p w14:paraId="4ABEFDDD" w14:textId="05A70C91" w:rsidR="00103820" w:rsidRDefault="00103820" w:rsidP="00F25284">
            <w:r>
              <w:t xml:space="preserve">Completed </w:t>
            </w:r>
            <w:r w:rsidR="00984137">
              <w:t>a</w:t>
            </w:r>
            <w:r>
              <w:t xml:space="preserve">ctivities and </w:t>
            </w:r>
            <w:r w:rsidR="00984137">
              <w:t xml:space="preserve">safety </w:t>
            </w:r>
            <w:r>
              <w:t>write-up</w:t>
            </w:r>
          </w:p>
        </w:tc>
        <w:tc>
          <w:tcPr>
            <w:tcW w:w="1080" w:type="dxa"/>
            <w:tcBorders>
              <w:top w:val="single" w:sz="8" w:space="0" w:color="auto"/>
              <w:left w:val="single" w:sz="8" w:space="0" w:color="auto"/>
              <w:bottom w:val="single" w:sz="8" w:space="0" w:color="auto"/>
              <w:right w:val="single" w:sz="8" w:space="0" w:color="auto"/>
            </w:tcBorders>
          </w:tcPr>
          <w:p w14:paraId="1C1DEE8A" w14:textId="77777777" w:rsidR="00103820" w:rsidRDefault="00103820" w:rsidP="00F25284">
            <w:pPr>
              <w:jc w:val="center"/>
            </w:pPr>
          </w:p>
        </w:tc>
        <w:tc>
          <w:tcPr>
            <w:tcW w:w="990" w:type="dxa"/>
            <w:tcBorders>
              <w:top w:val="single" w:sz="8" w:space="0" w:color="auto"/>
              <w:left w:val="single" w:sz="8" w:space="0" w:color="auto"/>
              <w:bottom w:val="single" w:sz="8" w:space="0" w:color="auto"/>
              <w:right w:val="single" w:sz="8" w:space="0" w:color="auto"/>
            </w:tcBorders>
          </w:tcPr>
          <w:p w14:paraId="4354E326" w14:textId="1B62D38E" w:rsidR="00103820" w:rsidRDefault="009C6954" w:rsidP="00F25284">
            <w:pPr>
              <w:jc w:val="center"/>
            </w:pPr>
            <w:r>
              <w:t>5</w:t>
            </w:r>
          </w:p>
        </w:tc>
      </w:tr>
      <w:tr w:rsidR="00103820" w14:paraId="36CA6018" w14:textId="77777777" w:rsidTr="00F25284">
        <w:trPr>
          <w:trHeight w:val="288"/>
        </w:trPr>
        <w:tc>
          <w:tcPr>
            <w:tcW w:w="4860" w:type="dxa"/>
            <w:tcBorders>
              <w:top w:val="nil"/>
              <w:left w:val="nil"/>
              <w:bottom w:val="nil"/>
              <w:right w:val="single" w:sz="8" w:space="0" w:color="auto"/>
            </w:tcBorders>
          </w:tcPr>
          <w:p w14:paraId="165FB586" w14:textId="7E16F1CE" w:rsidR="00103820" w:rsidRDefault="00984137" w:rsidP="00F25284">
            <w:r>
              <w:t>Accurately identified numbers of equipment</w:t>
            </w:r>
          </w:p>
        </w:tc>
        <w:tc>
          <w:tcPr>
            <w:tcW w:w="1080" w:type="dxa"/>
            <w:tcBorders>
              <w:top w:val="single" w:sz="8" w:space="0" w:color="auto"/>
              <w:left w:val="single" w:sz="8" w:space="0" w:color="auto"/>
              <w:bottom w:val="single" w:sz="8" w:space="0" w:color="auto"/>
              <w:right w:val="single" w:sz="8" w:space="0" w:color="auto"/>
            </w:tcBorders>
          </w:tcPr>
          <w:p w14:paraId="70C390DF" w14:textId="77777777" w:rsidR="00103820" w:rsidRDefault="00103820" w:rsidP="00F25284">
            <w:pPr>
              <w:jc w:val="center"/>
            </w:pPr>
          </w:p>
        </w:tc>
        <w:tc>
          <w:tcPr>
            <w:tcW w:w="990" w:type="dxa"/>
            <w:tcBorders>
              <w:top w:val="single" w:sz="8" w:space="0" w:color="auto"/>
              <w:left w:val="single" w:sz="8" w:space="0" w:color="auto"/>
              <w:bottom w:val="single" w:sz="8" w:space="0" w:color="auto"/>
              <w:right w:val="single" w:sz="8" w:space="0" w:color="auto"/>
            </w:tcBorders>
          </w:tcPr>
          <w:p w14:paraId="1999A7E3" w14:textId="33CD8976" w:rsidR="00103820" w:rsidRDefault="009C6954" w:rsidP="00F25284">
            <w:pPr>
              <w:jc w:val="center"/>
            </w:pPr>
            <w:r>
              <w:t>2</w:t>
            </w:r>
          </w:p>
        </w:tc>
      </w:tr>
      <w:tr w:rsidR="009C6954" w14:paraId="32F136C6" w14:textId="77777777" w:rsidTr="00F25284">
        <w:trPr>
          <w:trHeight w:val="288"/>
        </w:trPr>
        <w:tc>
          <w:tcPr>
            <w:tcW w:w="4860" w:type="dxa"/>
            <w:tcBorders>
              <w:top w:val="nil"/>
              <w:left w:val="nil"/>
              <w:bottom w:val="nil"/>
              <w:right w:val="single" w:sz="8" w:space="0" w:color="auto"/>
            </w:tcBorders>
          </w:tcPr>
          <w:p w14:paraId="3F9E7BA3" w14:textId="0AD7228E" w:rsidR="009C6954" w:rsidRDefault="00984137" w:rsidP="00F25284">
            <w:r>
              <w:t>PFD shows sufficient detail and care</w:t>
            </w:r>
          </w:p>
        </w:tc>
        <w:tc>
          <w:tcPr>
            <w:tcW w:w="1080" w:type="dxa"/>
            <w:tcBorders>
              <w:top w:val="single" w:sz="8" w:space="0" w:color="auto"/>
              <w:left w:val="single" w:sz="8" w:space="0" w:color="auto"/>
              <w:bottom w:val="single" w:sz="8" w:space="0" w:color="auto"/>
              <w:right w:val="single" w:sz="8" w:space="0" w:color="auto"/>
            </w:tcBorders>
          </w:tcPr>
          <w:p w14:paraId="3DF9F6CE" w14:textId="77777777" w:rsidR="009C6954" w:rsidRDefault="009C6954" w:rsidP="00F25284">
            <w:pPr>
              <w:jc w:val="center"/>
            </w:pPr>
          </w:p>
        </w:tc>
        <w:tc>
          <w:tcPr>
            <w:tcW w:w="990" w:type="dxa"/>
            <w:tcBorders>
              <w:top w:val="single" w:sz="8" w:space="0" w:color="auto"/>
              <w:left w:val="single" w:sz="8" w:space="0" w:color="auto"/>
              <w:bottom w:val="single" w:sz="8" w:space="0" w:color="auto"/>
              <w:right w:val="single" w:sz="8" w:space="0" w:color="auto"/>
            </w:tcBorders>
          </w:tcPr>
          <w:p w14:paraId="397E0777" w14:textId="367ACAC0" w:rsidR="009C6954" w:rsidRDefault="00984137" w:rsidP="00F25284">
            <w:pPr>
              <w:jc w:val="center"/>
            </w:pPr>
            <w:r>
              <w:t>3</w:t>
            </w:r>
          </w:p>
        </w:tc>
      </w:tr>
      <w:tr w:rsidR="00103820" w14:paraId="1DEAB8FA" w14:textId="77777777" w:rsidTr="00F25284">
        <w:trPr>
          <w:trHeight w:val="288"/>
        </w:trPr>
        <w:tc>
          <w:tcPr>
            <w:tcW w:w="4860" w:type="dxa"/>
            <w:tcBorders>
              <w:top w:val="nil"/>
              <w:left w:val="nil"/>
              <w:bottom w:val="nil"/>
              <w:right w:val="single" w:sz="8" w:space="0" w:color="auto"/>
            </w:tcBorders>
          </w:tcPr>
          <w:p w14:paraId="69085B6A" w14:textId="77777777" w:rsidR="00103820" w:rsidRDefault="00103820" w:rsidP="00F25284">
            <w:pPr>
              <w:jc w:val="right"/>
            </w:pPr>
          </w:p>
          <w:p w14:paraId="00A7CFB2" w14:textId="77777777" w:rsidR="00103820" w:rsidRDefault="00103820" w:rsidP="00F25284">
            <w:pPr>
              <w:jc w:val="right"/>
            </w:pPr>
            <w:r>
              <w:t>Total</w:t>
            </w:r>
          </w:p>
        </w:tc>
        <w:tc>
          <w:tcPr>
            <w:tcW w:w="1080" w:type="dxa"/>
            <w:tcBorders>
              <w:top w:val="single" w:sz="8" w:space="0" w:color="auto"/>
              <w:left w:val="single" w:sz="8" w:space="0" w:color="auto"/>
              <w:bottom w:val="single" w:sz="8" w:space="0" w:color="auto"/>
              <w:right w:val="single" w:sz="8" w:space="0" w:color="auto"/>
            </w:tcBorders>
          </w:tcPr>
          <w:p w14:paraId="40D79F81" w14:textId="77777777" w:rsidR="00103820" w:rsidRDefault="00103820" w:rsidP="00F25284">
            <w:pPr>
              <w:jc w:val="center"/>
            </w:pPr>
          </w:p>
        </w:tc>
        <w:tc>
          <w:tcPr>
            <w:tcW w:w="990" w:type="dxa"/>
            <w:tcBorders>
              <w:top w:val="single" w:sz="8" w:space="0" w:color="auto"/>
              <w:left w:val="single" w:sz="8" w:space="0" w:color="auto"/>
              <w:bottom w:val="single" w:sz="8" w:space="0" w:color="auto"/>
              <w:right w:val="single" w:sz="8" w:space="0" w:color="auto"/>
            </w:tcBorders>
          </w:tcPr>
          <w:p w14:paraId="2B0EE86A" w14:textId="77777777" w:rsidR="00103820" w:rsidRDefault="00103820" w:rsidP="00F25284">
            <w:pPr>
              <w:jc w:val="center"/>
            </w:pPr>
          </w:p>
          <w:p w14:paraId="75F6F38F" w14:textId="77777777" w:rsidR="00103820" w:rsidRDefault="00103820" w:rsidP="00F25284">
            <w:pPr>
              <w:jc w:val="center"/>
            </w:pPr>
            <w:r>
              <w:t>10</w:t>
            </w:r>
          </w:p>
        </w:tc>
      </w:tr>
    </w:tbl>
    <w:p w14:paraId="2A50D737" w14:textId="77777777" w:rsidR="00676AD5" w:rsidRDefault="00676AD5" w:rsidP="00F671FC"/>
    <w:sectPr w:rsidR="00676AD5" w:rsidSect="00545AFD">
      <w:footerReference w:type="default" r:id="rId9"/>
      <w:pgSz w:w="12240" w:h="15840"/>
      <w:pgMar w:top="1440" w:right="1440" w:bottom="104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51234" w14:textId="77777777" w:rsidR="006C4AC1" w:rsidRDefault="006C4AC1" w:rsidP="00117BBE">
      <w:pPr>
        <w:spacing w:after="0" w:line="240" w:lineRule="auto"/>
      </w:pPr>
      <w:r>
        <w:separator/>
      </w:r>
    </w:p>
  </w:endnote>
  <w:endnote w:type="continuationSeparator" w:id="0">
    <w:p w14:paraId="58173ECE" w14:textId="77777777" w:rsidR="006C4AC1" w:rsidRDefault="006C4AC1" w:rsidP="00117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0065618"/>
      <w:docPartObj>
        <w:docPartGallery w:val="Page Numbers (Bottom of Page)"/>
        <w:docPartUnique/>
      </w:docPartObj>
    </w:sdtPr>
    <w:sdtEndPr>
      <w:rPr>
        <w:noProof/>
      </w:rPr>
    </w:sdtEndPr>
    <w:sdtContent>
      <w:p w14:paraId="60B2780D" w14:textId="77777777" w:rsidR="00AC2AA8" w:rsidRDefault="009950DC">
        <w:pPr>
          <w:pStyle w:val="Footer"/>
          <w:jc w:val="right"/>
        </w:pPr>
        <w:r>
          <w:fldChar w:fldCharType="begin"/>
        </w:r>
        <w:r>
          <w:instrText xml:space="preserve"> PAGE   \* MERGEFORMAT </w:instrText>
        </w:r>
        <w:r>
          <w:fldChar w:fldCharType="separate"/>
        </w:r>
        <w:r w:rsidR="00E3652D">
          <w:rPr>
            <w:noProof/>
          </w:rPr>
          <w:t>2</w:t>
        </w:r>
        <w:r>
          <w:rPr>
            <w:noProof/>
          </w:rPr>
          <w:fldChar w:fldCharType="end"/>
        </w:r>
      </w:p>
    </w:sdtContent>
  </w:sdt>
  <w:p w14:paraId="071A6C6B" w14:textId="77777777" w:rsidR="00AC2AA8" w:rsidRDefault="00AC2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E92F0" w14:textId="77777777" w:rsidR="006C4AC1" w:rsidRDefault="006C4AC1" w:rsidP="00117BBE">
      <w:pPr>
        <w:spacing w:after="0" w:line="240" w:lineRule="auto"/>
      </w:pPr>
      <w:r>
        <w:separator/>
      </w:r>
    </w:p>
  </w:footnote>
  <w:footnote w:type="continuationSeparator" w:id="0">
    <w:p w14:paraId="713E9CDC" w14:textId="77777777" w:rsidR="006C4AC1" w:rsidRDefault="006C4AC1" w:rsidP="00117B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E65AD"/>
    <w:multiLevelType w:val="hybridMultilevel"/>
    <w:tmpl w:val="5DC85968"/>
    <w:lvl w:ilvl="0" w:tplc="C694C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E13C4"/>
    <w:multiLevelType w:val="hybridMultilevel"/>
    <w:tmpl w:val="CD40B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F4543"/>
    <w:multiLevelType w:val="hybridMultilevel"/>
    <w:tmpl w:val="D23E3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E435BB"/>
    <w:multiLevelType w:val="hybridMultilevel"/>
    <w:tmpl w:val="25326F56"/>
    <w:lvl w:ilvl="0" w:tplc="EA44D038">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1912CF"/>
    <w:multiLevelType w:val="hybridMultilevel"/>
    <w:tmpl w:val="8E085B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490793"/>
    <w:multiLevelType w:val="hybridMultilevel"/>
    <w:tmpl w:val="840E8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6238A7"/>
    <w:multiLevelType w:val="hybridMultilevel"/>
    <w:tmpl w:val="C8306B5A"/>
    <w:lvl w:ilvl="0" w:tplc="8B34C3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8A0627"/>
    <w:multiLevelType w:val="hybridMultilevel"/>
    <w:tmpl w:val="25326F56"/>
    <w:lvl w:ilvl="0" w:tplc="EA44D038">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8F0EAD"/>
    <w:multiLevelType w:val="hybridMultilevel"/>
    <w:tmpl w:val="CFAC9F4A"/>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1515F21"/>
    <w:multiLevelType w:val="hybridMultilevel"/>
    <w:tmpl w:val="8D546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564C21"/>
    <w:multiLevelType w:val="hybridMultilevel"/>
    <w:tmpl w:val="A9D83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0B25CB4"/>
    <w:multiLevelType w:val="hybridMultilevel"/>
    <w:tmpl w:val="77D81C14"/>
    <w:lvl w:ilvl="0" w:tplc="EA44D03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BB6BC1"/>
    <w:multiLevelType w:val="hybridMultilevel"/>
    <w:tmpl w:val="80A00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DF5C2D"/>
    <w:multiLevelType w:val="hybridMultilevel"/>
    <w:tmpl w:val="11F06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3961FD"/>
    <w:multiLevelType w:val="hybridMultilevel"/>
    <w:tmpl w:val="84925E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8778E7"/>
    <w:multiLevelType w:val="hybridMultilevel"/>
    <w:tmpl w:val="7D628764"/>
    <w:lvl w:ilvl="0" w:tplc="6ACCA9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003D27"/>
    <w:multiLevelType w:val="hybridMultilevel"/>
    <w:tmpl w:val="41805FBC"/>
    <w:lvl w:ilvl="0" w:tplc="A552D5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A9E48C2"/>
    <w:multiLevelType w:val="hybridMultilevel"/>
    <w:tmpl w:val="15B06A10"/>
    <w:lvl w:ilvl="0" w:tplc="D7DE1D64">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E712FA"/>
    <w:multiLevelType w:val="hybridMultilevel"/>
    <w:tmpl w:val="0D584758"/>
    <w:lvl w:ilvl="0" w:tplc="AFE4425A">
      <w:start w:val="2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7"/>
  </w:num>
  <w:num w:numId="4">
    <w:abstractNumId w:val="17"/>
  </w:num>
  <w:num w:numId="5">
    <w:abstractNumId w:val="0"/>
  </w:num>
  <w:num w:numId="6">
    <w:abstractNumId w:val="4"/>
  </w:num>
  <w:num w:numId="7">
    <w:abstractNumId w:val="9"/>
  </w:num>
  <w:num w:numId="8">
    <w:abstractNumId w:val="10"/>
  </w:num>
  <w:num w:numId="9">
    <w:abstractNumId w:val="5"/>
  </w:num>
  <w:num w:numId="10">
    <w:abstractNumId w:val="2"/>
  </w:num>
  <w:num w:numId="11">
    <w:abstractNumId w:val="14"/>
  </w:num>
  <w:num w:numId="12">
    <w:abstractNumId w:val="15"/>
  </w:num>
  <w:num w:numId="13">
    <w:abstractNumId w:val="16"/>
  </w:num>
  <w:num w:numId="14">
    <w:abstractNumId w:val="6"/>
  </w:num>
  <w:num w:numId="15">
    <w:abstractNumId w:val="3"/>
  </w:num>
  <w:num w:numId="16">
    <w:abstractNumId w:val="13"/>
  </w:num>
  <w:num w:numId="17">
    <w:abstractNumId w:val="18"/>
  </w:num>
  <w:num w:numId="18">
    <w:abstractNumId w:val="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5F5"/>
    <w:rsid w:val="00023903"/>
    <w:rsid w:val="00027D85"/>
    <w:rsid w:val="00027F26"/>
    <w:rsid w:val="00032994"/>
    <w:rsid w:val="00057E84"/>
    <w:rsid w:val="00067800"/>
    <w:rsid w:val="00083288"/>
    <w:rsid w:val="000A0D2A"/>
    <w:rsid w:val="000B3FE7"/>
    <w:rsid w:val="000B65A4"/>
    <w:rsid w:val="00100AD9"/>
    <w:rsid w:val="001017CA"/>
    <w:rsid w:val="00102671"/>
    <w:rsid w:val="00103820"/>
    <w:rsid w:val="00104025"/>
    <w:rsid w:val="00111EA0"/>
    <w:rsid w:val="0011554F"/>
    <w:rsid w:val="00117BBE"/>
    <w:rsid w:val="00152675"/>
    <w:rsid w:val="00152A52"/>
    <w:rsid w:val="00165414"/>
    <w:rsid w:val="00174481"/>
    <w:rsid w:val="00174ADC"/>
    <w:rsid w:val="001B14C1"/>
    <w:rsid w:val="001C51FA"/>
    <w:rsid w:val="001E1CF2"/>
    <w:rsid w:val="001F3AC1"/>
    <w:rsid w:val="001F7570"/>
    <w:rsid w:val="00202FC2"/>
    <w:rsid w:val="002047E6"/>
    <w:rsid w:val="0020791A"/>
    <w:rsid w:val="002123FC"/>
    <w:rsid w:val="002232B4"/>
    <w:rsid w:val="00225154"/>
    <w:rsid w:val="0022702E"/>
    <w:rsid w:val="002361DA"/>
    <w:rsid w:val="002421D7"/>
    <w:rsid w:val="0024433D"/>
    <w:rsid w:val="0027219E"/>
    <w:rsid w:val="0027627F"/>
    <w:rsid w:val="0029418A"/>
    <w:rsid w:val="002A6ABA"/>
    <w:rsid w:val="002C3510"/>
    <w:rsid w:val="002D0A28"/>
    <w:rsid w:val="002D276A"/>
    <w:rsid w:val="002F0985"/>
    <w:rsid w:val="0030001B"/>
    <w:rsid w:val="003028FC"/>
    <w:rsid w:val="00303740"/>
    <w:rsid w:val="00310657"/>
    <w:rsid w:val="00322801"/>
    <w:rsid w:val="003267E6"/>
    <w:rsid w:val="00330FBF"/>
    <w:rsid w:val="00337F38"/>
    <w:rsid w:val="00341999"/>
    <w:rsid w:val="003658DB"/>
    <w:rsid w:val="00377878"/>
    <w:rsid w:val="00380991"/>
    <w:rsid w:val="00390DE7"/>
    <w:rsid w:val="003E33DF"/>
    <w:rsid w:val="0040065F"/>
    <w:rsid w:val="0042666A"/>
    <w:rsid w:val="00427CE5"/>
    <w:rsid w:val="00440B03"/>
    <w:rsid w:val="00453974"/>
    <w:rsid w:val="00464375"/>
    <w:rsid w:val="00481A94"/>
    <w:rsid w:val="00497B7D"/>
    <w:rsid w:val="004A4818"/>
    <w:rsid w:val="004C1126"/>
    <w:rsid w:val="004C1A37"/>
    <w:rsid w:val="004D276C"/>
    <w:rsid w:val="004D28CD"/>
    <w:rsid w:val="004D6707"/>
    <w:rsid w:val="004D7BBA"/>
    <w:rsid w:val="004E0808"/>
    <w:rsid w:val="004E3922"/>
    <w:rsid w:val="004E73D0"/>
    <w:rsid w:val="00511BDF"/>
    <w:rsid w:val="00527F3D"/>
    <w:rsid w:val="0053105A"/>
    <w:rsid w:val="0053153D"/>
    <w:rsid w:val="00545AFD"/>
    <w:rsid w:val="005555B7"/>
    <w:rsid w:val="00570DB0"/>
    <w:rsid w:val="005718D1"/>
    <w:rsid w:val="005729ED"/>
    <w:rsid w:val="00582BA7"/>
    <w:rsid w:val="0058581C"/>
    <w:rsid w:val="005879FA"/>
    <w:rsid w:val="00590E33"/>
    <w:rsid w:val="005A4A60"/>
    <w:rsid w:val="005A58E1"/>
    <w:rsid w:val="005A7E8E"/>
    <w:rsid w:val="005D6DD4"/>
    <w:rsid w:val="005E2346"/>
    <w:rsid w:val="005E6269"/>
    <w:rsid w:val="005F5F34"/>
    <w:rsid w:val="006004CA"/>
    <w:rsid w:val="00622B9C"/>
    <w:rsid w:val="00624CF2"/>
    <w:rsid w:val="00627400"/>
    <w:rsid w:val="00642A3D"/>
    <w:rsid w:val="0064660A"/>
    <w:rsid w:val="006510D5"/>
    <w:rsid w:val="006574E5"/>
    <w:rsid w:val="006653D1"/>
    <w:rsid w:val="00667983"/>
    <w:rsid w:val="00675D07"/>
    <w:rsid w:val="00676AD5"/>
    <w:rsid w:val="00677794"/>
    <w:rsid w:val="00680BC7"/>
    <w:rsid w:val="006829D8"/>
    <w:rsid w:val="00686098"/>
    <w:rsid w:val="00693888"/>
    <w:rsid w:val="0069547B"/>
    <w:rsid w:val="006A625F"/>
    <w:rsid w:val="006B39AE"/>
    <w:rsid w:val="006B5D39"/>
    <w:rsid w:val="006C4AC1"/>
    <w:rsid w:val="006D1E42"/>
    <w:rsid w:val="006D6034"/>
    <w:rsid w:val="006D6238"/>
    <w:rsid w:val="007245F5"/>
    <w:rsid w:val="00724D86"/>
    <w:rsid w:val="00724EA7"/>
    <w:rsid w:val="0072508A"/>
    <w:rsid w:val="00753B58"/>
    <w:rsid w:val="00766ED6"/>
    <w:rsid w:val="00771F3A"/>
    <w:rsid w:val="00780E7B"/>
    <w:rsid w:val="007C159F"/>
    <w:rsid w:val="007E1CCB"/>
    <w:rsid w:val="007F400F"/>
    <w:rsid w:val="008065EE"/>
    <w:rsid w:val="008158CD"/>
    <w:rsid w:val="00821403"/>
    <w:rsid w:val="00822696"/>
    <w:rsid w:val="00834D1D"/>
    <w:rsid w:val="008373C4"/>
    <w:rsid w:val="008460BA"/>
    <w:rsid w:val="00846576"/>
    <w:rsid w:val="00862A5A"/>
    <w:rsid w:val="008652C6"/>
    <w:rsid w:val="00871533"/>
    <w:rsid w:val="00874DA5"/>
    <w:rsid w:val="00874E6B"/>
    <w:rsid w:val="0087553A"/>
    <w:rsid w:val="008B0229"/>
    <w:rsid w:val="008D4576"/>
    <w:rsid w:val="008E135A"/>
    <w:rsid w:val="008F2977"/>
    <w:rsid w:val="00914F49"/>
    <w:rsid w:val="00930ED3"/>
    <w:rsid w:val="00934A7D"/>
    <w:rsid w:val="00936E03"/>
    <w:rsid w:val="00954C32"/>
    <w:rsid w:val="00965BA0"/>
    <w:rsid w:val="0096684D"/>
    <w:rsid w:val="009676FD"/>
    <w:rsid w:val="00984137"/>
    <w:rsid w:val="00991104"/>
    <w:rsid w:val="009950DC"/>
    <w:rsid w:val="00995256"/>
    <w:rsid w:val="009967BD"/>
    <w:rsid w:val="009C44EB"/>
    <w:rsid w:val="009C6954"/>
    <w:rsid w:val="009E035F"/>
    <w:rsid w:val="009E232E"/>
    <w:rsid w:val="009E465D"/>
    <w:rsid w:val="009E48FC"/>
    <w:rsid w:val="00A02CA6"/>
    <w:rsid w:val="00A272CA"/>
    <w:rsid w:val="00A40FA8"/>
    <w:rsid w:val="00A43926"/>
    <w:rsid w:val="00A925DB"/>
    <w:rsid w:val="00AA4698"/>
    <w:rsid w:val="00AA6E12"/>
    <w:rsid w:val="00AB6019"/>
    <w:rsid w:val="00AB6B8D"/>
    <w:rsid w:val="00AC2AA8"/>
    <w:rsid w:val="00AC39A3"/>
    <w:rsid w:val="00B07479"/>
    <w:rsid w:val="00B230FF"/>
    <w:rsid w:val="00B36B81"/>
    <w:rsid w:val="00B7190A"/>
    <w:rsid w:val="00B72917"/>
    <w:rsid w:val="00B86A8D"/>
    <w:rsid w:val="00B97FB5"/>
    <w:rsid w:val="00BA57A2"/>
    <w:rsid w:val="00BB0C56"/>
    <w:rsid w:val="00BB0F2A"/>
    <w:rsid w:val="00BB3C6A"/>
    <w:rsid w:val="00BB6C3F"/>
    <w:rsid w:val="00BC1642"/>
    <w:rsid w:val="00BD2398"/>
    <w:rsid w:val="00C117CA"/>
    <w:rsid w:val="00C13491"/>
    <w:rsid w:val="00C24FAE"/>
    <w:rsid w:val="00C43240"/>
    <w:rsid w:val="00C60CA1"/>
    <w:rsid w:val="00C70FD9"/>
    <w:rsid w:val="00C73AE0"/>
    <w:rsid w:val="00C82466"/>
    <w:rsid w:val="00C929DE"/>
    <w:rsid w:val="00CA6418"/>
    <w:rsid w:val="00CA7EAE"/>
    <w:rsid w:val="00CB31C8"/>
    <w:rsid w:val="00CD3661"/>
    <w:rsid w:val="00CD67EF"/>
    <w:rsid w:val="00CE34A4"/>
    <w:rsid w:val="00CF212B"/>
    <w:rsid w:val="00CF7A25"/>
    <w:rsid w:val="00D02803"/>
    <w:rsid w:val="00D12D2E"/>
    <w:rsid w:val="00D1569B"/>
    <w:rsid w:val="00D3777B"/>
    <w:rsid w:val="00D50293"/>
    <w:rsid w:val="00D650ED"/>
    <w:rsid w:val="00D82295"/>
    <w:rsid w:val="00D94E81"/>
    <w:rsid w:val="00DC47E1"/>
    <w:rsid w:val="00E05BF4"/>
    <w:rsid w:val="00E1532E"/>
    <w:rsid w:val="00E3652D"/>
    <w:rsid w:val="00E44102"/>
    <w:rsid w:val="00E55D06"/>
    <w:rsid w:val="00E83FB4"/>
    <w:rsid w:val="00E85358"/>
    <w:rsid w:val="00E9668F"/>
    <w:rsid w:val="00EA0560"/>
    <w:rsid w:val="00EA1EA1"/>
    <w:rsid w:val="00EA1F62"/>
    <w:rsid w:val="00EA7C44"/>
    <w:rsid w:val="00EC2E23"/>
    <w:rsid w:val="00EC4697"/>
    <w:rsid w:val="00ED0F58"/>
    <w:rsid w:val="00ED16E9"/>
    <w:rsid w:val="00ED2BC0"/>
    <w:rsid w:val="00EE1E78"/>
    <w:rsid w:val="00F055F2"/>
    <w:rsid w:val="00F24B42"/>
    <w:rsid w:val="00F30ED4"/>
    <w:rsid w:val="00F35F40"/>
    <w:rsid w:val="00F37F50"/>
    <w:rsid w:val="00F4399A"/>
    <w:rsid w:val="00F469A7"/>
    <w:rsid w:val="00F46CF0"/>
    <w:rsid w:val="00F54E35"/>
    <w:rsid w:val="00F671FC"/>
    <w:rsid w:val="00F83423"/>
    <w:rsid w:val="00F91142"/>
    <w:rsid w:val="00F9620C"/>
    <w:rsid w:val="00FA72E3"/>
    <w:rsid w:val="00FB1C41"/>
    <w:rsid w:val="00FC1602"/>
    <w:rsid w:val="00FF0CE4"/>
    <w:rsid w:val="00FF3766"/>
    <w:rsid w:val="00FF61E0"/>
    <w:rsid w:val="00FF6F3B"/>
    <w:rsid w:val="1F206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7FDF8F"/>
  <w15:docId w15:val="{19BCA063-B47D-424D-8874-F2A01BF7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29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55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5B7"/>
    <w:rPr>
      <w:rFonts w:ascii="Tahoma" w:hAnsi="Tahoma" w:cs="Tahoma"/>
      <w:sz w:val="16"/>
      <w:szCs w:val="16"/>
    </w:rPr>
  </w:style>
  <w:style w:type="character" w:styleId="PlaceholderText">
    <w:name w:val="Placeholder Text"/>
    <w:basedOn w:val="DefaultParagraphFont"/>
    <w:uiPriority w:val="99"/>
    <w:semiHidden/>
    <w:rsid w:val="00590E33"/>
    <w:rPr>
      <w:color w:val="808080"/>
    </w:rPr>
  </w:style>
  <w:style w:type="table" w:styleId="TableGrid">
    <w:name w:val="Table Grid"/>
    <w:basedOn w:val="TableNormal"/>
    <w:uiPriority w:val="59"/>
    <w:rsid w:val="009E4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837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itle">
    <w:name w:val="Title"/>
    <w:basedOn w:val="Normal"/>
    <w:next w:val="Normal"/>
    <w:link w:val="TitleChar"/>
    <w:uiPriority w:val="10"/>
    <w:qFormat/>
    <w:rsid w:val="00954C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54C3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80E7B"/>
    <w:pPr>
      <w:ind w:left="720"/>
      <w:contextualSpacing/>
    </w:pPr>
  </w:style>
  <w:style w:type="table" w:customStyle="1" w:styleId="LightShading-Accent11">
    <w:name w:val="Light Shading - Accent 11"/>
    <w:basedOn w:val="TableNormal"/>
    <w:uiPriority w:val="60"/>
    <w:rsid w:val="00C73A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117B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BBE"/>
  </w:style>
  <w:style w:type="paragraph" w:styleId="Footer">
    <w:name w:val="footer"/>
    <w:basedOn w:val="Normal"/>
    <w:link w:val="FooterChar"/>
    <w:uiPriority w:val="99"/>
    <w:unhideWhenUsed/>
    <w:rsid w:val="00117B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BBE"/>
  </w:style>
  <w:style w:type="paragraph" w:styleId="Caption">
    <w:name w:val="caption"/>
    <w:basedOn w:val="Normal"/>
    <w:next w:val="Normal"/>
    <w:uiPriority w:val="35"/>
    <w:unhideWhenUsed/>
    <w:qFormat/>
    <w:rsid w:val="00570DB0"/>
    <w:pPr>
      <w:spacing w:line="240" w:lineRule="auto"/>
    </w:pPr>
    <w:rPr>
      <w:b/>
      <w:bCs/>
      <w:color w:val="4F81BD" w:themeColor="accent1"/>
      <w:sz w:val="18"/>
      <w:szCs w:val="18"/>
    </w:rPr>
  </w:style>
  <w:style w:type="table" w:styleId="LightShading-Accent1">
    <w:name w:val="Light Shading Accent 1"/>
    <w:basedOn w:val="TableNormal"/>
    <w:uiPriority w:val="60"/>
    <w:rsid w:val="0010402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648236">
      <w:bodyDiv w:val="1"/>
      <w:marLeft w:val="0"/>
      <w:marRight w:val="0"/>
      <w:marTop w:val="0"/>
      <w:marBottom w:val="0"/>
      <w:divBdr>
        <w:top w:val="none" w:sz="0" w:space="0" w:color="auto"/>
        <w:left w:val="none" w:sz="0" w:space="0" w:color="auto"/>
        <w:bottom w:val="none" w:sz="0" w:space="0" w:color="auto"/>
        <w:right w:val="none" w:sz="0" w:space="0" w:color="auto"/>
      </w:divBdr>
    </w:div>
    <w:div w:id="143609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17FA3-F46B-2846-9683-B5D53435E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5</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CAEDM</dc:creator>
  <cp:lastModifiedBy>David Lignell</cp:lastModifiedBy>
  <cp:revision>11</cp:revision>
  <cp:lastPrinted>2019-01-08T19:42:00Z</cp:lastPrinted>
  <dcterms:created xsi:type="dcterms:W3CDTF">2019-01-22T18:41:00Z</dcterms:created>
  <dcterms:modified xsi:type="dcterms:W3CDTF">2021-01-18T20:34:00Z</dcterms:modified>
</cp:coreProperties>
</file>